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320C74" w:rsidRPr="00320C74" w:rsidRDefault="001D16E5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PART</w:t>
            </w:r>
            <w:r w:rsidR="00763945">
              <w:rPr>
                <w:rFonts w:cs="Arial"/>
                <w:sz w:val="16"/>
                <w:szCs w:val="16"/>
              </w:rPr>
              <w:t xml:space="preserve"> TIME GALLERY TEAM MEMBER</w:t>
            </w:r>
            <w:r w:rsidR="00F03E47">
              <w:rPr>
                <w:rFonts w:cs="Arial"/>
                <w:sz w:val="16"/>
                <w:szCs w:val="16"/>
              </w:rPr>
              <w:t xml:space="preserve"> (FTC) </w:t>
            </w:r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D16E5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60F4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4</cp:revision>
  <cp:lastPrinted>2016-07-11T15:47:00Z</cp:lastPrinted>
  <dcterms:created xsi:type="dcterms:W3CDTF">2023-05-23T13:25:00Z</dcterms:created>
  <dcterms:modified xsi:type="dcterms:W3CDTF">2025-03-04T10:50:00Z</dcterms:modified>
</cp:coreProperties>
</file>