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D0A1" w14:textId="2B7A8316" w:rsidR="00272F2D" w:rsidRPr="001C2721" w:rsidRDefault="003D138A" w:rsidP="00015EF6">
      <w:pPr>
        <w:spacing w:after="0"/>
        <w:ind w:right="-46"/>
        <w:jc w:val="center"/>
        <w:rPr>
          <w:rFonts w:ascii="Whitney-Bold" w:hAnsi="Whitney-Bold" w:cs="Cordia New"/>
          <w:bCs/>
          <w:sz w:val="24"/>
          <w:szCs w:val="24"/>
        </w:rPr>
      </w:pPr>
      <w:r w:rsidRPr="001C2721">
        <w:rPr>
          <w:rFonts w:ascii="Whitney-Bold" w:hAnsi="Whitney-Bold" w:cs="Cordia New"/>
          <w:bCs/>
          <w:sz w:val="24"/>
          <w:szCs w:val="24"/>
        </w:rPr>
        <w:t xml:space="preserve">       </w:t>
      </w:r>
      <w:r w:rsidR="00272F2D" w:rsidRPr="001C2721">
        <w:rPr>
          <w:rFonts w:ascii="Whitney-Bold" w:hAnsi="Whitney-Bold" w:cs="Cordia New"/>
          <w:bCs/>
          <w:sz w:val="24"/>
          <w:szCs w:val="24"/>
        </w:rPr>
        <w:t>THE WALLACE COLLECTION</w:t>
      </w:r>
    </w:p>
    <w:p w14:paraId="068C031E" w14:textId="454244D9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ld" w:hAnsi="Whitney-Bold" w:cs="Cordia New"/>
          <w:bCs/>
          <w:sz w:val="24"/>
          <w:szCs w:val="24"/>
        </w:rPr>
      </w:pPr>
      <w:r w:rsidRPr="001C2721">
        <w:rPr>
          <w:rFonts w:ascii="Whitney-Bold" w:hAnsi="Whitney-Bold" w:cs="Cordia New"/>
          <w:bCs/>
          <w:sz w:val="24"/>
          <w:szCs w:val="24"/>
        </w:rPr>
        <w:t>BOARD OF TRUSTEES’ MEETING</w:t>
      </w:r>
    </w:p>
    <w:p w14:paraId="7EE6911A" w14:textId="1A582362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ld" w:hAnsi="Whitney-Bold" w:cs="Cordia New"/>
          <w:bCs/>
          <w:sz w:val="24"/>
          <w:szCs w:val="24"/>
        </w:rPr>
      </w:pPr>
      <w:r w:rsidRPr="001C2721">
        <w:rPr>
          <w:rFonts w:ascii="Whitney-Bold" w:hAnsi="Whitney-Bold" w:cs="Cordia New"/>
          <w:bCs/>
          <w:sz w:val="24"/>
          <w:szCs w:val="24"/>
        </w:rPr>
        <w:t>MINUTES</w:t>
      </w:r>
    </w:p>
    <w:p w14:paraId="42522551" w14:textId="646E6F89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b/>
          <w:bCs/>
          <w:sz w:val="24"/>
          <w:szCs w:val="24"/>
        </w:rPr>
      </w:pPr>
    </w:p>
    <w:p w14:paraId="7BB9D62C" w14:textId="000C8079" w:rsidR="00272F2D" w:rsidRPr="001C2721" w:rsidRDefault="00272F2D" w:rsidP="001F2C10">
      <w:pPr>
        <w:spacing w:after="0"/>
        <w:ind w:left="720" w:right="-188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26 January 2023</w:t>
      </w:r>
      <w:r w:rsidR="001958D1" w:rsidRPr="001C2721">
        <w:rPr>
          <w:rFonts w:ascii="Whitney-Book" w:hAnsi="Whitney-Book" w:cs="Cordia New"/>
          <w:sz w:val="24"/>
          <w:szCs w:val="24"/>
        </w:rPr>
        <w:t>:</w:t>
      </w:r>
      <w:r w:rsidRPr="001C2721">
        <w:rPr>
          <w:rFonts w:ascii="Whitney-Book" w:hAnsi="Whitney-Book" w:cs="Cordia New"/>
          <w:sz w:val="24"/>
          <w:szCs w:val="24"/>
        </w:rPr>
        <w:t xml:space="preserve"> 13:30</w:t>
      </w:r>
    </w:p>
    <w:p w14:paraId="6CD56A45" w14:textId="6CED22F1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at Hertford House</w:t>
      </w:r>
    </w:p>
    <w:p w14:paraId="60625A61" w14:textId="38322B8E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</w:p>
    <w:p w14:paraId="77BDCB23" w14:textId="09ECEE2B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ld" w:hAnsi="Whitney-Bold" w:cs="Cordia New"/>
          <w:bCs/>
          <w:sz w:val="24"/>
          <w:szCs w:val="24"/>
          <w:u w:val="single"/>
        </w:rPr>
      </w:pPr>
      <w:r w:rsidRPr="001C2721">
        <w:rPr>
          <w:rFonts w:ascii="Whitney-Bold" w:hAnsi="Whitney-Bold" w:cs="Cordia New"/>
          <w:bCs/>
          <w:sz w:val="24"/>
          <w:szCs w:val="24"/>
          <w:u w:val="single"/>
        </w:rPr>
        <w:t>PRESENT</w:t>
      </w:r>
    </w:p>
    <w:p w14:paraId="617991F4" w14:textId="7AA943E5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Jessica Pulay (</w:t>
      </w:r>
      <w:r w:rsidR="0037052D" w:rsidRPr="001C2721">
        <w:rPr>
          <w:rFonts w:ascii="Whitney-Book" w:hAnsi="Whitney-Book" w:cs="Cordia New"/>
          <w:sz w:val="24"/>
          <w:szCs w:val="24"/>
        </w:rPr>
        <w:t>t</w:t>
      </w:r>
      <w:r w:rsidR="003D138A" w:rsidRPr="001C2721">
        <w:rPr>
          <w:rFonts w:ascii="Whitney-Book" w:hAnsi="Whitney-Book" w:cs="Cordia New"/>
          <w:sz w:val="24"/>
          <w:szCs w:val="24"/>
        </w:rPr>
        <w:t xml:space="preserve">he </w:t>
      </w:r>
      <w:r w:rsidRPr="001C2721">
        <w:rPr>
          <w:rFonts w:ascii="Whitney-Book" w:hAnsi="Whitney-Book" w:cs="Cordia New"/>
          <w:sz w:val="24"/>
          <w:szCs w:val="24"/>
        </w:rPr>
        <w:t>Chair</w:t>
      </w:r>
      <w:r w:rsidR="0037052D" w:rsidRPr="001C2721">
        <w:rPr>
          <w:rFonts w:ascii="Whitney-Book" w:hAnsi="Whitney-Book" w:cs="Cordia New"/>
          <w:sz w:val="24"/>
          <w:szCs w:val="24"/>
        </w:rPr>
        <w:t xml:space="preserve"> or JP</w:t>
      </w:r>
      <w:r w:rsidRPr="001C2721">
        <w:rPr>
          <w:rFonts w:ascii="Whitney-Book" w:hAnsi="Whitney-Book" w:cs="Cordia New"/>
          <w:sz w:val="24"/>
          <w:szCs w:val="24"/>
        </w:rPr>
        <w:t>)</w:t>
      </w:r>
    </w:p>
    <w:p w14:paraId="3E120EAC" w14:textId="0B7C335F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Eric Ellul (EE)</w:t>
      </w:r>
    </w:p>
    <w:p w14:paraId="36CB7A96" w14:textId="2591ADAE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Kate de Rothschild </w:t>
      </w:r>
      <w:proofErr w:type="spellStart"/>
      <w:r w:rsidRPr="001C2721">
        <w:rPr>
          <w:rFonts w:ascii="Whitney-Book" w:hAnsi="Whitney-Book" w:cs="Cordia New"/>
          <w:sz w:val="24"/>
          <w:szCs w:val="24"/>
        </w:rPr>
        <w:t>Agius</w:t>
      </w:r>
      <w:proofErr w:type="spellEnd"/>
      <w:r w:rsidRPr="001C2721">
        <w:rPr>
          <w:rFonts w:ascii="Whitney-Book" w:hAnsi="Whitney-Book" w:cs="Cordia New"/>
          <w:sz w:val="24"/>
          <w:szCs w:val="24"/>
        </w:rPr>
        <w:t xml:space="preserve"> (</w:t>
      </w:r>
      <w:proofErr w:type="spellStart"/>
      <w:r w:rsidRPr="001C2721">
        <w:rPr>
          <w:rFonts w:ascii="Whitney-Book" w:hAnsi="Whitney-Book" w:cs="Cordia New"/>
          <w:sz w:val="24"/>
          <w:szCs w:val="24"/>
        </w:rPr>
        <w:t>KdRA</w:t>
      </w:r>
      <w:proofErr w:type="spellEnd"/>
      <w:r w:rsidRPr="001C2721">
        <w:rPr>
          <w:rFonts w:ascii="Whitney-Book" w:hAnsi="Whitney-Book" w:cs="Cordia New"/>
          <w:sz w:val="24"/>
          <w:szCs w:val="24"/>
        </w:rPr>
        <w:t>)</w:t>
      </w:r>
    </w:p>
    <w:p w14:paraId="60C0B62A" w14:textId="2F8E03EA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James Barnard (JB)</w:t>
      </w:r>
    </w:p>
    <w:p w14:paraId="7639036B" w14:textId="760F985B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Marilyn Berk (MB)</w:t>
      </w:r>
    </w:p>
    <w:p w14:paraId="21CEA9D7" w14:textId="758FCCF8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Sophie Birshan (SB)</w:t>
      </w:r>
    </w:p>
    <w:p w14:paraId="0953F94E" w14:textId="7B8E0E3A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Ashok Roy (AR)</w:t>
      </w:r>
    </w:p>
    <w:p w14:paraId="13C4B37F" w14:textId="1EF6A802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Timothy Schroder (TS)</w:t>
      </w:r>
    </w:p>
    <w:p w14:paraId="77981BFB" w14:textId="27FEF21F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Alison Taylor (AT)</w:t>
      </w:r>
    </w:p>
    <w:p w14:paraId="7A9B6414" w14:textId="3A62C763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Lord Hertford (LH)</w:t>
      </w:r>
    </w:p>
    <w:p w14:paraId="7A87EDD7" w14:textId="4BBC38E1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</w:p>
    <w:p w14:paraId="0EDEFF9C" w14:textId="3FD449CE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ld" w:hAnsi="Whitney-Bold" w:cs="Cordia New"/>
          <w:bCs/>
          <w:sz w:val="24"/>
          <w:szCs w:val="24"/>
          <w:u w:val="single"/>
        </w:rPr>
      </w:pPr>
      <w:r w:rsidRPr="001C2721">
        <w:rPr>
          <w:rFonts w:ascii="Whitney-Bold" w:hAnsi="Whitney-Bold" w:cs="Cordia New"/>
          <w:bCs/>
          <w:sz w:val="24"/>
          <w:szCs w:val="24"/>
          <w:u w:val="single"/>
        </w:rPr>
        <w:t>IN ATTENDANCE</w:t>
      </w:r>
    </w:p>
    <w:p w14:paraId="4E203D99" w14:textId="0D891BE1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Xavier Bray, Director (XB)</w:t>
      </w:r>
    </w:p>
    <w:p w14:paraId="5FFF503E" w14:textId="11C3E2FD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Melanie Newlands, Director of Finance and Commerce (MN)</w:t>
      </w:r>
    </w:p>
    <w:p w14:paraId="22E7B7FD" w14:textId="0BAB10FA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Sarah Harmer, Director of Development (SH)</w:t>
      </w:r>
    </w:p>
    <w:p w14:paraId="3CB6FEDE" w14:textId="2B00672B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Yuriko Jackall, Head of Curatorial Department</w:t>
      </w:r>
      <w:r w:rsidR="000A4190" w:rsidRPr="001C2721">
        <w:rPr>
          <w:rFonts w:ascii="Whitney-Book" w:hAnsi="Whitney-Book" w:cs="Cordia New"/>
          <w:sz w:val="24"/>
          <w:szCs w:val="24"/>
        </w:rPr>
        <w:t xml:space="preserve"> (YJ)</w:t>
      </w:r>
    </w:p>
    <w:p w14:paraId="6BE71CCC" w14:textId="67EF52BB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  <w:lang w:val="fr-FR"/>
        </w:rPr>
      </w:pPr>
      <w:r w:rsidRPr="001C2721">
        <w:rPr>
          <w:rFonts w:ascii="Whitney-Book" w:hAnsi="Whitney-Book" w:cs="Cordia New"/>
          <w:sz w:val="24"/>
          <w:szCs w:val="24"/>
          <w:lang w:val="fr-FR"/>
        </w:rPr>
        <w:t xml:space="preserve">Francesca Vella Bonnici, Assistant to the </w:t>
      </w:r>
      <w:proofErr w:type="spellStart"/>
      <w:r w:rsidRPr="001C2721">
        <w:rPr>
          <w:rFonts w:ascii="Whitney-Book" w:hAnsi="Whitney-Book" w:cs="Cordia New"/>
          <w:sz w:val="24"/>
          <w:szCs w:val="24"/>
          <w:lang w:val="fr-FR"/>
        </w:rPr>
        <w:t>Directorate</w:t>
      </w:r>
      <w:proofErr w:type="spellEnd"/>
      <w:r w:rsidRPr="001C2721">
        <w:rPr>
          <w:rFonts w:ascii="Whitney-Book" w:hAnsi="Whitney-Book" w:cs="Cordia New"/>
          <w:sz w:val="24"/>
          <w:szCs w:val="24"/>
          <w:lang w:val="fr-FR"/>
        </w:rPr>
        <w:t xml:space="preserve"> (minutes)</w:t>
      </w:r>
    </w:p>
    <w:p w14:paraId="6345C532" w14:textId="06AB0A46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  <w:lang w:val="fr-FR"/>
        </w:rPr>
      </w:pPr>
    </w:p>
    <w:p w14:paraId="6AB5E39D" w14:textId="701ED102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ld" w:hAnsi="Whitney-Bold" w:cs="Cordia New"/>
          <w:bCs/>
          <w:sz w:val="24"/>
          <w:szCs w:val="24"/>
          <w:u w:val="single"/>
          <w:lang w:val="fr-FR"/>
        </w:rPr>
      </w:pPr>
      <w:r w:rsidRPr="001C2721">
        <w:rPr>
          <w:rFonts w:ascii="Whitney-Bold" w:hAnsi="Whitney-Bold" w:cs="Cordia New"/>
          <w:bCs/>
          <w:sz w:val="24"/>
          <w:szCs w:val="24"/>
          <w:u w:val="single"/>
          <w:lang w:val="fr-FR"/>
        </w:rPr>
        <w:t>APOLOGIES</w:t>
      </w:r>
    </w:p>
    <w:p w14:paraId="2B2D7414" w14:textId="77777777" w:rsidR="000A4190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  <w:lang w:val="fr-FR"/>
        </w:rPr>
      </w:pPr>
      <w:r w:rsidRPr="001C2721">
        <w:rPr>
          <w:rFonts w:ascii="Whitney-Book" w:hAnsi="Whitney-Book" w:cs="Cordia New"/>
          <w:sz w:val="24"/>
          <w:szCs w:val="24"/>
          <w:lang w:val="fr-FR"/>
        </w:rPr>
        <w:t xml:space="preserve">Pierre </w:t>
      </w:r>
      <w:proofErr w:type="spellStart"/>
      <w:r w:rsidRPr="001C2721">
        <w:rPr>
          <w:rFonts w:ascii="Whitney-Book" w:hAnsi="Whitney-Book" w:cs="Cordia New"/>
          <w:sz w:val="24"/>
          <w:szCs w:val="24"/>
          <w:lang w:val="fr-FR"/>
        </w:rPr>
        <w:t>Arizzoli-Clémentel</w:t>
      </w:r>
      <w:proofErr w:type="spellEnd"/>
    </w:p>
    <w:p w14:paraId="6945307C" w14:textId="4C48239A" w:rsidR="00272F2D" w:rsidRPr="001C2721" w:rsidRDefault="00272F2D" w:rsidP="005D1D3F">
      <w:pPr>
        <w:spacing w:after="0"/>
        <w:ind w:left="720" w:right="-329" w:hanging="360"/>
        <w:jc w:val="center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Jane Lewis</w:t>
      </w:r>
    </w:p>
    <w:p w14:paraId="13A31CE8" w14:textId="73989EBC" w:rsidR="00272F2D" w:rsidRPr="001C2721" w:rsidRDefault="00272F2D" w:rsidP="005D1D3F">
      <w:pPr>
        <w:spacing w:after="0"/>
        <w:ind w:left="720" w:right="-329" w:hanging="360"/>
        <w:rPr>
          <w:rFonts w:ascii="Whitney-Bold" w:hAnsi="Whitney-Bold" w:cs="Cordia New"/>
          <w:sz w:val="24"/>
          <w:szCs w:val="24"/>
        </w:rPr>
      </w:pPr>
    </w:p>
    <w:p w14:paraId="410E83D0" w14:textId="427F3380" w:rsidR="00272F2D" w:rsidRPr="001C2721" w:rsidRDefault="00272F2D" w:rsidP="005D1D3F">
      <w:pPr>
        <w:spacing w:after="0"/>
        <w:ind w:left="720" w:right="-329" w:hanging="360"/>
        <w:rPr>
          <w:rFonts w:ascii="Whitney-Bold" w:hAnsi="Whitney-Bold" w:cs="Cordia New"/>
          <w:bCs/>
          <w:sz w:val="24"/>
          <w:szCs w:val="24"/>
        </w:rPr>
      </w:pPr>
      <w:r w:rsidRPr="001C2721">
        <w:rPr>
          <w:rFonts w:ascii="Whitney-Bold" w:hAnsi="Whitney-Bold" w:cs="Cordia New"/>
          <w:bCs/>
          <w:sz w:val="24"/>
          <w:szCs w:val="24"/>
        </w:rPr>
        <w:t xml:space="preserve">ORDER OF </w:t>
      </w:r>
      <w:proofErr w:type="gramStart"/>
      <w:r w:rsidRPr="001C2721">
        <w:rPr>
          <w:rFonts w:ascii="Whitney-Bold" w:hAnsi="Whitney-Bold" w:cs="Cordia New"/>
          <w:bCs/>
          <w:sz w:val="24"/>
          <w:szCs w:val="24"/>
        </w:rPr>
        <w:t>MEETING :</w:t>
      </w:r>
      <w:proofErr w:type="gramEnd"/>
    </w:p>
    <w:p w14:paraId="24E792CA" w14:textId="62F70854" w:rsidR="00272F2D" w:rsidRPr="001C2721" w:rsidRDefault="00272F2D" w:rsidP="005D1D3F">
      <w:pPr>
        <w:spacing w:after="0"/>
        <w:ind w:left="720" w:right="-329" w:hanging="360"/>
        <w:rPr>
          <w:rFonts w:ascii="Whitney-Book" w:hAnsi="Whitney-Book" w:cs="Cordia New"/>
          <w:sz w:val="24"/>
          <w:szCs w:val="24"/>
        </w:rPr>
      </w:pPr>
    </w:p>
    <w:p w14:paraId="4FA698D7" w14:textId="01E08281" w:rsidR="00272F2D" w:rsidRPr="001C2721" w:rsidRDefault="00272F2D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  <w:lang w:val="fr-FR"/>
        </w:rPr>
      </w:pPr>
      <w:r w:rsidRPr="001C2721">
        <w:rPr>
          <w:rFonts w:ascii="Whitney-Book" w:hAnsi="Whitney-Book" w:cs="Cordia New"/>
          <w:sz w:val="24"/>
          <w:szCs w:val="24"/>
          <w:u w:val="single"/>
          <w:lang w:val="fr-FR"/>
        </w:rPr>
        <w:t>CHAIR’S MATTERS</w:t>
      </w:r>
      <w:r w:rsidR="00D80D1C" w:rsidRPr="001C2721">
        <w:rPr>
          <w:rFonts w:ascii="Whitney-Book" w:hAnsi="Whitney-Book" w:cs="Cordia New"/>
          <w:sz w:val="24"/>
          <w:szCs w:val="24"/>
          <w:u w:val="single"/>
          <w:lang w:val="fr-FR"/>
        </w:rPr>
        <w:t xml:space="preserve"> </w:t>
      </w:r>
    </w:p>
    <w:p w14:paraId="4A477DC3" w14:textId="4A9EB342" w:rsidR="00AF7A9E" w:rsidRPr="001C2721" w:rsidRDefault="0037052D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Chair welcomed the Board and expressed her thanks</w:t>
      </w:r>
      <w:r w:rsidR="00F10E03" w:rsidRPr="001C2721">
        <w:rPr>
          <w:rFonts w:ascii="Whitney-Book" w:hAnsi="Whitney-Book" w:cs="Cordia New"/>
          <w:sz w:val="24"/>
          <w:szCs w:val="24"/>
        </w:rPr>
        <w:t>, particularly to the Senior Management Team (SMT) and the Events Department.</w:t>
      </w:r>
    </w:p>
    <w:p w14:paraId="65105D58" w14:textId="4DC7998D" w:rsidR="00AF7A9E" w:rsidRPr="001C2721" w:rsidRDefault="00F10E0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The Chair </w:t>
      </w:r>
      <w:r w:rsidR="00272F2D" w:rsidRPr="001C2721">
        <w:rPr>
          <w:rFonts w:ascii="Whitney-Book" w:hAnsi="Whitney-Book" w:cs="Cordia New"/>
          <w:sz w:val="24"/>
          <w:szCs w:val="24"/>
        </w:rPr>
        <w:t>reported on a meeting with DCMS on 1 December 2022</w:t>
      </w:r>
      <w:r w:rsidR="00A9652D" w:rsidRPr="001C2721">
        <w:rPr>
          <w:rFonts w:ascii="Whitney-Book" w:hAnsi="Whitney-Book" w:cs="Cordia New"/>
          <w:sz w:val="24"/>
          <w:szCs w:val="24"/>
        </w:rPr>
        <w:t>.</w:t>
      </w:r>
    </w:p>
    <w:p w14:paraId="09A4CC52" w14:textId="3D72287B" w:rsidR="00AF7A9E" w:rsidRPr="001C2721" w:rsidRDefault="00F10E0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</w:t>
      </w:r>
      <w:r w:rsidR="00A9652D" w:rsidRPr="001C2721">
        <w:rPr>
          <w:rFonts w:ascii="Whitney-Book" w:hAnsi="Whitney-Book" w:cs="Cordia New"/>
          <w:sz w:val="24"/>
          <w:szCs w:val="24"/>
        </w:rPr>
        <w:t xml:space="preserve">he Chair </w:t>
      </w:r>
      <w:r w:rsidR="008B5653" w:rsidRPr="001C2721">
        <w:rPr>
          <w:rFonts w:ascii="Whitney-Book" w:hAnsi="Whitney-Book" w:cs="Cordia New"/>
          <w:sz w:val="24"/>
          <w:szCs w:val="24"/>
        </w:rPr>
        <w:t xml:space="preserve">provided an update on the </w:t>
      </w:r>
      <w:r w:rsidR="00A9652D" w:rsidRPr="001C2721">
        <w:rPr>
          <w:rFonts w:ascii="Whitney-Book" w:hAnsi="Whitney-Book" w:cs="Cordia New"/>
          <w:sz w:val="24"/>
          <w:szCs w:val="24"/>
        </w:rPr>
        <w:t>Trustee recruitment process from DCMS.</w:t>
      </w:r>
    </w:p>
    <w:p w14:paraId="191AF207" w14:textId="493636F6" w:rsidR="00AF7A9E" w:rsidRPr="001C2721" w:rsidRDefault="00F10E0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</w:t>
      </w:r>
      <w:r w:rsidR="00A9652D" w:rsidRPr="001C2721">
        <w:rPr>
          <w:rFonts w:ascii="Whitney-Book" w:hAnsi="Whitney-Book" w:cs="Cordia New"/>
          <w:sz w:val="24"/>
          <w:szCs w:val="24"/>
        </w:rPr>
        <w:t>he a</w:t>
      </w:r>
      <w:r w:rsidR="00AF7A9E" w:rsidRPr="001C2721">
        <w:rPr>
          <w:rFonts w:ascii="Whitney-Book" w:hAnsi="Whitney-Book" w:cs="Cordia New"/>
          <w:sz w:val="24"/>
          <w:szCs w:val="24"/>
        </w:rPr>
        <w:t>genda for</w:t>
      </w:r>
      <w:r w:rsidR="00A9652D" w:rsidRPr="001C2721">
        <w:rPr>
          <w:rFonts w:ascii="Whitney-Book" w:hAnsi="Whitney-Book" w:cs="Cordia New"/>
          <w:sz w:val="24"/>
          <w:szCs w:val="24"/>
        </w:rPr>
        <w:t xml:space="preserve"> the Board S</w:t>
      </w:r>
      <w:r w:rsidR="00AF7A9E" w:rsidRPr="001C2721">
        <w:rPr>
          <w:rFonts w:ascii="Whitney-Book" w:hAnsi="Whitney-Book" w:cs="Cordia New"/>
          <w:sz w:val="24"/>
          <w:szCs w:val="24"/>
        </w:rPr>
        <w:t xml:space="preserve">trategy </w:t>
      </w:r>
      <w:r w:rsidR="00A9652D" w:rsidRPr="001C2721">
        <w:rPr>
          <w:rFonts w:ascii="Whitney-Book" w:hAnsi="Whitney-Book" w:cs="Cordia New"/>
          <w:sz w:val="24"/>
          <w:szCs w:val="24"/>
        </w:rPr>
        <w:t>D</w:t>
      </w:r>
      <w:r w:rsidR="00AF7A9E" w:rsidRPr="001C2721">
        <w:rPr>
          <w:rFonts w:ascii="Whitney-Book" w:hAnsi="Whitney-Book" w:cs="Cordia New"/>
          <w:sz w:val="24"/>
          <w:szCs w:val="24"/>
        </w:rPr>
        <w:t xml:space="preserve">ay </w:t>
      </w:r>
      <w:r w:rsidR="008B5653" w:rsidRPr="001C2721">
        <w:rPr>
          <w:rFonts w:ascii="Whitney-Book" w:hAnsi="Whitney-Book" w:cs="Cordia New"/>
          <w:sz w:val="24"/>
          <w:szCs w:val="24"/>
        </w:rPr>
        <w:t xml:space="preserve">to be held on 27 March 2023 </w:t>
      </w:r>
      <w:r w:rsidR="00A9652D" w:rsidRPr="001C2721">
        <w:rPr>
          <w:rFonts w:ascii="Whitney-Book" w:hAnsi="Whitney-Book" w:cs="Cordia New"/>
          <w:sz w:val="24"/>
          <w:szCs w:val="24"/>
        </w:rPr>
        <w:t xml:space="preserve">was being </w:t>
      </w:r>
      <w:r w:rsidR="008B5653" w:rsidRPr="001C2721">
        <w:rPr>
          <w:rFonts w:ascii="Whitney-Book" w:hAnsi="Whitney-Book" w:cs="Cordia New"/>
          <w:sz w:val="24"/>
          <w:szCs w:val="24"/>
        </w:rPr>
        <w:t>prepared</w:t>
      </w:r>
      <w:r w:rsidR="00A9652D" w:rsidRPr="001C2721">
        <w:rPr>
          <w:rFonts w:ascii="Whitney-Book" w:hAnsi="Whitney-Book" w:cs="Cordia New"/>
          <w:sz w:val="24"/>
          <w:szCs w:val="24"/>
        </w:rPr>
        <w:t xml:space="preserve"> and ideas from Trustees</w:t>
      </w:r>
      <w:r w:rsidRPr="001C2721">
        <w:rPr>
          <w:rFonts w:ascii="Whitney-Book" w:hAnsi="Whitney-Book" w:cs="Cordia New"/>
          <w:sz w:val="24"/>
          <w:szCs w:val="24"/>
        </w:rPr>
        <w:t xml:space="preserve"> would be welcomed</w:t>
      </w:r>
      <w:r w:rsidR="00A9652D" w:rsidRPr="001C2721">
        <w:rPr>
          <w:rFonts w:ascii="Whitney-Book" w:hAnsi="Whitney-Book" w:cs="Cordia New"/>
          <w:sz w:val="24"/>
          <w:szCs w:val="24"/>
        </w:rPr>
        <w:t xml:space="preserve">. </w:t>
      </w:r>
    </w:p>
    <w:p w14:paraId="0D5FFEBB" w14:textId="5F87CEB9" w:rsidR="00AF7A9E" w:rsidRPr="001C2721" w:rsidRDefault="008B565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A 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dinner </w:t>
      </w:r>
      <w:r w:rsidRPr="001C2721">
        <w:rPr>
          <w:rFonts w:ascii="Whitney-Book" w:hAnsi="Whitney-Book" w:cs="Cordia New"/>
          <w:sz w:val="24"/>
          <w:szCs w:val="24"/>
        </w:rPr>
        <w:t>will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 be held </w:t>
      </w:r>
      <w:r w:rsidRPr="001C2721">
        <w:rPr>
          <w:rFonts w:ascii="Whitney-Book" w:hAnsi="Whitney-Book" w:cs="Cordia New"/>
          <w:sz w:val="24"/>
          <w:szCs w:val="24"/>
        </w:rPr>
        <w:t xml:space="preserve">on 5 June 2023 </w:t>
      </w:r>
      <w:r w:rsidR="006D096E" w:rsidRPr="001C2721">
        <w:rPr>
          <w:rFonts w:ascii="Whitney-Book" w:hAnsi="Whitney-Book" w:cs="Cordia New"/>
          <w:sz w:val="24"/>
          <w:szCs w:val="24"/>
        </w:rPr>
        <w:t>in honour of the three departing Trustees (</w:t>
      </w:r>
      <w:proofErr w:type="spellStart"/>
      <w:r w:rsidR="006D096E" w:rsidRPr="001C2721">
        <w:rPr>
          <w:rFonts w:ascii="Whitney-Book" w:hAnsi="Whitney-Book" w:cs="Cordia New"/>
          <w:sz w:val="24"/>
          <w:szCs w:val="24"/>
        </w:rPr>
        <w:t>KdRA</w:t>
      </w:r>
      <w:proofErr w:type="spellEnd"/>
      <w:r w:rsidR="006D096E" w:rsidRPr="001C2721">
        <w:rPr>
          <w:rFonts w:ascii="Whitney-Book" w:hAnsi="Whitney-Book" w:cs="Cordia New"/>
          <w:sz w:val="24"/>
          <w:szCs w:val="24"/>
        </w:rPr>
        <w:t xml:space="preserve">, </w:t>
      </w:r>
      <w:r w:rsidRPr="001C2721">
        <w:rPr>
          <w:rFonts w:ascii="Whitney-Book" w:hAnsi="Whitney-Book" w:cs="Cordia New"/>
          <w:sz w:val="24"/>
          <w:szCs w:val="24"/>
        </w:rPr>
        <w:t xml:space="preserve">AR and 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TS). </w:t>
      </w:r>
    </w:p>
    <w:p w14:paraId="7E8FE145" w14:textId="77045551" w:rsidR="006D096E" w:rsidRPr="001C2721" w:rsidRDefault="00F10E0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The Chair </w:t>
      </w:r>
      <w:r w:rsidR="000A4190" w:rsidRPr="001C2721">
        <w:rPr>
          <w:rFonts w:ascii="Whitney-Book" w:hAnsi="Whitney-Book" w:cs="Cordia New"/>
          <w:sz w:val="24"/>
          <w:szCs w:val="24"/>
        </w:rPr>
        <w:t xml:space="preserve">highlighted </w:t>
      </w:r>
      <w:r w:rsidR="006D096E" w:rsidRPr="001C2721">
        <w:rPr>
          <w:rFonts w:ascii="Whitney-Book" w:hAnsi="Whitney-Book" w:cs="Cordia New"/>
          <w:sz w:val="24"/>
          <w:szCs w:val="24"/>
        </w:rPr>
        <w:t>the newly founded W</w:t>
      </w:r>
      <w:r w:rsidR="000A4190" w:rsidRPr="001C2721">
        <w:rPr>
          <w:rFonts w:ascii="Whitney-Book" w:hAnsi="Whitney-Book" w:cs="Cordia New"/>
          <w:sz w:val="24"/>
          <w:szCs w:val="24"/>
        </w:rPr>
        <w:t xml:space="preserve">C </w:t>
      </w:r>
      <w:r w:rsidR="00AF7A9E" w:rsidRPr="001C2721">
        <w:rPr>
          <w:rFonts w:ascii="Whitney-Book" w:hAnsi="Whitney-Book" w:cs="Cordia New"/>
          <w:sz w:val="24"/>
          <w:szCs w:val="24"/>
        </w:rPr>
        <w:t xml:space="preserve">Development </w:t>
      </w:r>
      <w:r w:rsidR="00535974" w:rsidRPr="001C2721">
        <w:rPr>
          <w:rFonts w:ascii="Whitney-Book" w:hAnsi="Whitney-Book" w:cs="Cordia New"/>
          <w:sz w:val="24"/>
          <w:szCs w:val="24"/>
        </w:rPr>
        <w:t>c</w:t>
      </w:r>
      <w:r w:rsidR="00C94F03" w:rsidRPr="001C2721">
        <w:rPr>
          <w:rFonts w:ascii="Whitney-Book" w:hAnsi="Whitney-Book" w:cs="Cordia New"/>
          <w:sz w:val="24"/>
          <w:szCs w:val="24"/>
        </w:rPr>
        <w:t>ommittee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 and thanked </w:t>
      </w:r>
      <w:proofErr w:type="spellStart"/>
      <w:r w:rsidR="006D096E" w:rsidRPr="001C2721">
        <w:rPr>
          <w:rFonts w:ascii="Whitney-Book" w:hAnsi="Whitney-Book" w:cs="Cordia New"/>
          <w:sz w:val="24"/>
          <w:szCs w:val="24"/>
        </w:rPr>
        <w:t>KdRA</w:t>
      </w:r>
      <w:proofErr w:type="spellEnd"/>
      <w:r w:rsidR="006D096E" w:rsidRPr="001C2721">
        <w:rPr>
          <w:rFonts w:ascii="Whitney-Book" w:hAnsi="Whitney-Book" w:cs="Cordia New"/>
          <w:sz w:val="24"/>
          <w:szCs w:val="24"/>
        </w:rPr>
        <w:t xml:space="preserve"> for her </w:t>
      </w:r>
      <w:r w:rsidR="008B5653" w:rsidRPr="001C2721">
        <w:rPr>
          <w:rFonts w:ascii="Whitney-Book" w:hAnsi="Whitney-Book" w:cs="Cordia New"/>
          <w:sz w:val="24"/>
          <w:szCs w:val="24"/>
        </w:rPr>
        <w:t xml:space="preserve">very </w:t>
      </w:r>
      <w:r w:rsidR="00256904" w:rsidRPr="001C2721">
        <w:rPr>
          <w:rFonts w:ascii="Whitney-Book" w:hAnsi="Whitney-Book" w:cs="Cordia New"/>
          <w:sz w:val="24"/>
          <w:szCs w:val="24"/>
        </w:rPr>
        <w:t>considerable</w:t>
      </w:r>
      <w:r w:rsidR="008B5653" w:rsidRPr="001C2721">
        <w:rPr>
          <w:rFonts w:ascii="Whitney-Book" w:hAnsi="Whitney-Book" w:cs="Cordia New"/>
          <w:sz w:val="24"/>
          <w:szCs w:val="24"/>
        </w:rPr>
        <w:t xml:space="preserve"> 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efforts </w:t>
      </w:r>
      <w:r w:rsidR="00256904" w:rsidRPr="001C2721">
        <w:rPr>
          <w:rFonts w:ascii="Whitney-Book" w:hAnsi="Whitney-Book" w:cs="Cordia New"/>
          <w:sz w:val="24"/>
          <w:szCs w:val="24"/>
        </w:rPr>
        <w:t>on this</w:t>
      </w:r>
      <w:r w:rsidR="006D096E" w:rsidRPr="001C2721">
        <w:rPr>
          <w:rFonts w:ascii="Whitney-Book" w:hAnsi="Whitney-Book" w:cs="Cordia New"/>
          <w:sz w:val="24"/>
          <w:szCs w:val="24"/>
        </w:rPr>
        <w:t xml:space="preserve">. </w:t>
      </w:r>
    </w:p>
    <w:p w14:paraId="77A03758" w14:textId="2A7B57D3" w:rsidR="00162EF3" w:rsidRPr="001C2721" w:rsidRDefault="00162EF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minutes were approved by the Trustees.</w:t>
      </w:r>
    </w:p>
    <w:p w14:paraId="58E5075A" w14:textId="3633F096" w:rsidR="005F48F3" w:rsidRPr="001C2721" w:rsidRDefault="005F48F3" w:rsidP="005D1D3F">
      <w:pPr>
        <w:pStyle w:val="ListParagraph"/>
        <w:numPr>
          <w:ilvl w:val="0"/>
          <w:numId w:val="1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actions list from the previous meeting was reviewed</w:t>
      </w:r>
      <w:r w:rsidR="001F2E14" w:rsidRPr="001C2721">
        <w:rPr>
          <w:rFonts w:ascii="Whitney-Book" w:hAnsi="Whitney-Book" w:cs="Cordia New"/>
          <w:sz w:val="24"/>
          <w:szCs w:val="24"/>
        </w:rPr>
        <w:t xml:space="preserve"> and discussed.</w:t>
      </w:r>
    </w:p>
    <w:p w14:paraId="7047E531" w14:textId="77777777" w:rsidR="00162EF3" w:rsidRPr="001C2721" w:rsidRDefault="00162EF3" w:rsidP="005D1D3F">
      <w:pPr>
        <w:spacing w:after="0"/>
        <w:ind w:right="-329"/>
        <w:rPr>
          <w:rFonts w:ascii="Whitney-Book" w:hAnsi="Whitney-Book"/>
          <w:sz w:val="24"/>
          <w:szCs w:val="24"/>
        </w:rPr>
      </w:pPr>
    </w:p>
    <w:p w14:paraId="3BFA4A62" w14:textId="61D5B0F1" w:rsidR="00F12F5C" w:rsidRPr="001C2721" w:rsidRDefault="00440847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>DIRECTOR’S REPORT (XB)</w:t>
      </w:r>
    </w:p>
    <w:p w14:paraId="7DED544B" w14:textId="74B9737F" w:rsidR="00002253" w:rsidRPr="003B0AA0" w:rsidRDefault="00002253" w:rsidP="003B0AA0">
      <w:pPr>
        <w:pStyle w:val="ListParagraph"/>
        <w:numPr>
          <w:ilvl w:val="0"/>
          <w:numId w:val="8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lastRenderedPageBreak/>
        <w:t xml:space="preserve">XB </w:t>
      </w:r>
      <w:r w:rsidR="00F10E03" w:rsidRPr="001C2721">
        <w:rPr>
          <w:rFonts w:ascii="Whitney-Book" w:hAnsi="Whitney-Book" w:cs="Cordia New"/>
          <w:sz w:val="24"/>
          <w:szCs w:val="24"/>
        </w:rPr>
        <w:t>highlighted</w:t>
      </w:r>
      <w:r w:rsidRPr="001C2721">
        <w:rPr>
          <w:rFonts w:ascii="Whitney-Book" w:hAnsi="Whitney-Book" w:cs="Cordia New"/>
          <w:sz w:val="24"/>
          <w:szCs w:val="24"/>
        </w:rPr>
        <w:t xml:space="preserve"> the use of the former cloakroom space for the temporary </w:t>
      </w:r>
      <w:r w:rsidR="00540113" w:rsidRPr="001C2721">
        <w:rPr>
          <w:rFonts w:ascii="Whitney-Book" w:hAnsi="Whitney-Book" w:cs="Cordia New"/>
          <w:sz w:val="24"/>
          <w:szCs w:val="24"/>
        </w:rPr>
        <w:t xml:space="preserve">display, </w:t>
      </w:r>
      <w:r w:rsidRPr="001C2721">
        <w:rPr>
          <w:rFonts w:ascii="Whitney-Book" w:hAnsi="Whitney-Book" w:cs="Cordia New"/>
          <w:i/>
          <w:iCs/>
          <w:sz w:val="24"/>
          <w:szCs w:val="24"/>
        </w:rPr>
        <w:t>The Lost King</w:t>
      </w:r>
      <w:r w:rsidR="00540113" w:rsidRPr="001C2721">
        <w:rPr>
          <w:rFonts w:ascii="Whitney-Book" w:hAnsi="Whitney-Book" w:cs="Cordia New"/>
          <w:i/>
          <w:iCs/>
          <w:sz w:val="24"/>
          <w:szCs w:val="24"/>
        </w:rPr>
        <w:t>: Imagining Richard III</w:t>
      </w:r>
      <w:r w:rsidRPr="001C2721">
        <w:rPr>
          <w:rFonts w:ascii="Whitney-Book" w:hAnsi="Whitney-Book" w:cs="Cordia New"/>
          <w:sz w:val="24"/>
          <w:szCs w:val="24"/>
        </w:rPr>
        <w:t>. The refurbishment of this will be paid for by</w:t>
      </w:r>
      <w:r w:rsidR="00540113" w:rsidRPr="001C2721">
        <w:rPr>
          <w:rFonts w:ascii="Whitney-Book" w:hAnsi="Whitney-Book" w:cs="Cordia New"/>
          <w:sz w:val="24"/>
          <w:szCs w:val="24"/>
        </w:rPr>
        <w:t xml:space="preserve"> a donation</w:t>
      </w:r>
      <w:r w:rsidRPr="001C2721">
        <w:rPr>
          <w:rFonts w:ascii="Whitney-Book" w:hAnsi="Whitney-Book" w:cs="Cordia New"/>
          <w:sz w:val="24"/>
          <w:szCs w:val="24"/>
        </w:rPr>
        <w:t xml:space="preserve"> from DCMS Wolfson and </w:t>
      </w:r>
      <w:r w:rsidR="003B0AA0">
        <w:rPr>
          <w:rFonts w:ascii="Whitney-Book" w:hAnsi="Whitney-Book" w:cs="Cordia New"/>
          <w:sz w:val="24"/>
          <w:szCs w:val="24"/>
        </w:rPr>
        <w:t>t</w:t>
      </w:r>
      <w:r w:rsidRPr="003B0AA0">
        <w:rPr>
          <w:rFonts w:ascii="Whitney-Book" w:hAnsi="Whitney-Book" w:cs="Cordia New"/>
          <w:sz w:val="24"/>
          <w:szCs w:val="24"/>
        </w:rPr>
        <w:t xml:space="preserve">he </w:t>
      </w:r>
      <w:r w:rsidR="00540113" w:rsidRPr="003B0AA0">
        <w:rPr>
          <w:rFonts w:ascii="Whitney-Book" w:hAnsi="Whitney-Book" w:cs="Cordia New"/>
          <w:sz w:val="24"/>
          <w:szCs w:val="24"/>
        </w:rPr>
        <w:t xml:space="preserve">next display in the </w:t>
      </w:r>
      <w:r w:rsidRPr="003B0AA0">
        <w:rPr>
          <w:rFonts w:ascii="Whitney-Book" w:hAnsi="Whitney-Book" w:cs="Cordia New"/>
          <w:sz w:val="24"/>
          <w:szCs w:val="24"/>
        </w:rPr>
        <w:t xml:space="preserve">space </w:t>
      </w:r>
      <w:r w:rsidR="00540113" w:rsidRPr="003B0AA0">
        <w:rPr>
          <w:rFonts w:ascii="Whitney-Book" w:hAnsi="Whitney-Book" w:cs="Cordia New"/>
          <w:sz w:val="24"/>
          <w:szCs w:val="24"/>
        </w:rPr>
        <w:t xml:space="preserve">will be </w:t>
      </w:r>
      <w:r w:rsidRPr="003B0AA0">
        <w:rPr>
          <w:rFonts w:ascii="Whitney-Book" w:hAnsi="Whitney-Book" w:cs="Cordia New"/>
          <w:i/>
          <w:iCs/>
          <w:sz w:val="24"/>
          <w:szCs w:val="24"/>
        </w:rPr>
        <w:t>The Queen and Her Corgis</w:t>
      </w:r>
      <w:r w:rsidRPr="003B0AA0">
        <w:rPr>
          <w:rFonts w:ascii="Whitney-Book" w:hAnsi="Whitney-Book" w:cs="Cordia New"/>
          <w:sz w:val="24"/>
          <w:szCs w:val="24"/>
        </w:rPr>
        <w:t xml:space="preserve"> to tie in with the main </w:t>
      </w:r>
      <w:r w:rsidRPr="003B0AA0">
        <w:rPr>
          <w:rFonts w:ascii="Whitney-Book" w:hAnsi="Whitney-Book" w:cs="Cordia New"/>
          <w:i/>
          <w:iCs/>
          <w:sz w:val="24"/>
          <w:szCs w:val="24"/>
        </w:rPr>
        <w:t>Portraits of Dogs</w:t>
      </w:r>
      <w:r w:rsidRPr="003B0AA0">
        <w:rPr>
          <w:rFonts w:ascii="Whitney-Book" w:hAnsi="Whitney-Book" w:cs="Cordia New"/>
          <w:sz w:val="24"/>
          <w:szCs w:val="24"/>
        </w:rPr>
        <w:t xml:space="preserve"> exhibition.</w:t>
      </w:r>
    </w:p>
    <w:p w14:paraId="570ACC0C" w14:textId="1346D02A" w:rsidR="00540113" w:rsidRPr="001C2721" w:rsidRDefault="00540113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V</w:t>
      </w:r>
      <w:r w:rsidR="00002253" w:rsidRPr="001C2721">
        <w:rPr>
          <w:rFonts w:ascii="Whitney-Book" w:hAnsi="Whitney-Book" w:cs="Cordia New"/>
          <w:sz w:val="24"/>
          <w:szCs w:val="24"/>
        </w:rPr>
        <w:t xml:space="preserve">isitor </w:t>
      </w:r>
      <w:r w:rsidRPr="001C2721">
        <w:rPr>
          <w:rFonts w:ascii="Whitney-Book" w:hAnsi="Whitney-Book" w:cs="Cordia New"/>
          <w:sz w:val="24"/>
          <w:szCs w:val="24"/>
        </w:rPr>
        <w:t>surveys during</w:t>
      </w:r>
      <w:r w:rsidR="00002253" w:rsidRPr="001C2721">
        <w:rPr>
          <w:rFonts w:ascii="Whitney-Book" w:hAnsi="Whitney-Book" w:cs="Cordia New"/>
          <w:sz w:val="24"/>
          <w:szCs w:val="24"/>
        </w:rPr>
        <w:t xml:space="preserve"> </w:t>
      </w:r>
      <w:r w:rsidR="00002253" w:rsidRPr="001C2721">
        <w:rPr>
          <w:rFonts w:ascii="Whitney-Book" w:hAnsi="Whitney-Book" w:cs="Cordia New"/>
          <w:i/>
          <w:iCs/>
          <w:sz w:val="24"/>
          <w:szCs w:val="24"/>
        </w:rPr>
        <w:t>The Lost King</w:t>
      </w:r>
      <w:r w:rsidRPr="001C2721">
        <w:rPr>
          <w:rFonts w:ascii="Whitney-Book" w:hAnsi="Whitney-Book" w:cs="Cordia New"/>
          <w:sz w:val="24"/>
          <w:szCs w:val="24"/>
        </w:rPr>
        <w:t xml:space="preserve"> </w:t>
      </w:r>
      <w:r w:rsidR="00002253" w:rsidRPr="001C2721">
        <w:rPr>
          <w:rFonts w:ascii="Whitney-Book" w:hAnsi="Whitney-Book" w:cs="Cordia New"/>
          <w:sz w:val="24"/>
          <w:szCs w:val="24"/>
        </w:rPr>
        <w:t>ha</w:t>
      </w:r>
      <w:r w:rsidR="00B42A2A" w:rsidRPr="001C2721">
        <w:rPr>
          <w:rFonts w:ascii="Whitney-Book" w:hAnsi="Whitney-Book" w:cs="Cordia New"/>
          <w:sz w:val="24"/>
          <w:szCs w:val="24"/>
        </w:rPr>
        <w:t>ve</w:t>
      </w:r>
      <w:r w:rsidR="00002253" w:rsidRPr="001C2721">
        <w:rPr>
          <w:rFonts w:ascii="Whitney-Book" w:hAnsi="Whitney-Book" w:cs="Cordia New"/>
          <w:sz w:val="24"/>
          <w:szCs w:val="24"/>
        </w:rPr>
        <w:t xml:space="preserve"> </w:t>
      </w:r>
      <w:r w:rsidRPr="001C2721">
        <w:rPr>
          <w:rFonts w:ascii="Whitney-Book" w:hAnsi="Whitney-Book" w:cs="Cordia New"/>
          <w:sz w:val="24"/>
          <w:szCs w:val="24"/>
        </w:rPr>
        <w:t>been carried out by UCL students as part of a join</w:t>
      </w:r>
      <w:r w:rsidR="005369AF" w:rsidRPr="001C2721">
        <w:rPr>
          <w:rFonts w:ascii="Whitney-Book" w:hAnsi="Whitney-Book" w:cs="Cordia New"/>
          <w:sz w:val="24"/>
          <w:szCs w:val="24"/>
        </w:rPr>
        <w:t>t</w:t>
      </w:r>
      <w:r w:rsidRPr="001C2721">
        <w:rPr>
          <w:rFonts w:ascii="Whitney-Book" w:hAnsi="Whitney-Book" w:cs="Cordia New"/>
          <w:sz w:val="24"/>
          <w:szCs w:val="24"/>
        </w:rPr>
        <w:t xml:space="preserve"> project, and are currently being processed</w:t>
      </w:r>
      <w:r w:rsidR="003B0AA0">
        <w:rPr>
          <w:rFonts w:ascii="Whitney-Book" w:hAnsi="Whitney-Book" w:cs="Cordia New"/>
          <w:sz w:val="24"/>
          <w:szCs w:val="24"/>
        </w:rPr>
        <w:t>.</w:t>
      </w:r>
      <w:r w:rsidR="001F16DC" w:rsidRPr="001C2721">
        <w:rPr>
          <w:rFonts w:ascii="Whitney-Book" w:hAnsi="Whitney-Book" w:cs="Cordia New"/>
          <w:sz w:val="24"/>
          <w:szCs w:val="24"/>
        </w:rPr>
        <w:t xml:space="preserve"> </w:t>
      </w:r>
    </w:p>
    <w:p w14:paraId="5D4016BF" w14:textId="6CC875A4" w:rsidR="00705D7E" w:rsidRPr="001C2721" w:rsidRDefault="00F71254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XB report</w:t>
      </w:r>
      <w:r w:rsidR="00F10E03" w:rsidRPr="001C2721">
        <w:rPr>
          <w:rFonts w:ascii="Whitney-Book" w:hAnsi="Whitney-Book" w:cs="Cordia New"/>
          <w:sz w:val="24"/>
          <w:szCs w:val="24"/>
        </w:rPr>
        <w:t>ed</w:t>
      </w:r>
      <w:r w:rsidRPr="001C2721">
        <w:rPr>
          <w:rFonts w:ascii="Whitney-Book" w:hAnsi="Whitney-Book" w:cs="Cordia New"/>
          <w:sz w:val="24"/>
          <w:szCs w:val="24"/>
        </w:rPr>
        <w:t xml:space="preserve"> that a</w:t>
      </w:r>
      <w:r w:rsidR="004366BB" w:rsidRPr="001C2721">
        <w:rPr>
          <w:rFonts w:ascii="Whitney-Book" w:hAnsi="Whitney-Book" w:cs="Cordia New"/>
          <w:sz w:val="24"/>
          <w:szCs w:val="24"/>
        </w:rPr>
        <w:t xml:space="preserve"> successful c</w:t>
      </w:r>
      <w:r w:rsidR="00705D7E" w:rsidRPr="001C2721">
        <w:rPr>
          <w:rFonts w:ascii="Whitney-Book" w:hAnsi="Whitney-Book" w:cs="Cordia New"/>
          <w:sz w:val="24"/>
          <w:szCs w:val="24"/>
        </w:rPr>
        <w:t xml:space="preserve">rowdfunding </w:t>
      </w:r>
      <w:r w:rsidR="004366BB" w:rsidRPr="001C2721">
        <w:rPr>
          <w:rFonts w:ascii="Whitney-Book" w:hAnsi="Whitney-Book" w:cs="Cordia New"/>
          <w:sz w:val="24"/>
          <w:szCs w:val="24"/>
        </w:rPr>
        <w:t>campaign</w:t>
      </w:r>
      <w:r w:rsidRPr="001C2721">
        <w:rPr>
          <w:rFonts w:ascii="Whitney-Book" w:hAnsi="Whitney-Book" w:cs="Cordia New"/>
          <w:sz w:val="24"/>
          <w:szCs w:val="24"/>
        </w:rPr>
        <w:t xml:space="preserve"> – </w:t>
      </w:r>
      <w:r w:rsidRPr="001C2721">
        <w:rPr>
          <w:rFonts w:ascii="Whitney-Book" w:hAnsi="Whitney-Book" w:cs="Cordia New"/>
          <w:i/>
          <w:iCs/>
          <w:sz w:val="24"/>
          <w:szCs w:val="24"/>
        </w:rPr>
        <w:t>Small Treasures</w:t>
      </w:r>
      <w:r w:rsidRPr="001C2721">
        <w:rPr>
          <w:rFonts w:ascii="Whitney-Book" w:hAnsi="Whitney-Book" w:cs="Cordia New"/>
          <w:sz w:val="24"/>
          <w:szCs w:val="24"/>
        </w:rPr>
        <w:t xml:space="preserve"> – a</w:t>
      </w:r>
      <w:r w:rsidR="004366BB" w:rsidRPr="001C2721">
        <w:rPr>
          <w:rFonts w:ascii="Whitney-Book" w:hAnsi="Whitney-Book" w:cs="Cordia New"/>
          <w:sz w:val="24"/>
          <w:szCs w:val="24"/>
        </w:rPr>
        <w:t xml:space="preserve">llowed 30 miniatures and manuscript cuttings to be </w:t>
      </w:r>
      <w:r w:rsidRPr="001C2721">
        <w:rPr>
          <w:rFonts w:ascii="Whitney-Book" w:hAnsi="Whitney-Book" w:cs="Cordia New"/>
          <w:sz w:val="24"/>
          <w:szCs w:val="24"/>
        </w:rPr>
        <w:t xml:space="preserve">conserved </w:t>
      </w:r>
      <w:r w:rsidR="004366BB" w:rsidRPr="001C2721">
        <w:rPr>
          <w:rFonts w:ascii="Whitney-Book" w:hAnsi="Whitney-Book" w:cs="Cordia New"/>
          <w:sz w:val="24"/>
          <w:szCs w:val="24"/>
        </w:rPr>
        <w:t xml:space="preserve">in-house by </w:t>
      </w:r>
      <w:r w:rsidRPr="001C2721">
        <w:rPr>
          <w:rFonts w:ascii="Whitney-Book" w:hAnsi="Whitney-Book" w:cs="Cordia New"/>
          <w:sz w:val="24"/>
          <w:szCs w:val="24"/>
        </w:rPr>
        <w:t xml:space="preserve">guest conservator </w:t>
      </w:r>
      <w:r w:rsidR="004366BB" w:rsidRPr="001C2721">
        <w:rPr>
          <w:rFonts w:ascii="Whitney-Book" w:hAnsi="Whitney-Book" w:cs="Cordia New"/>
          <w:sz w:val="24"/>
          <w:szCs w:val="24"/>
        </w:rPr>
        <w:t>Alan Derbyshire.</w:t>
      </w:r>
    </w:p>
    <w:p w14:paraId="1DCF6701" w14:textId="6E946FB8" w:rsidR="00E607A4" w:rsidRPr="001C2721" w:rsidRDefault="001F16DC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Benefactors’ trip to Paris</w:t>
      </w:r>
      <w:r w:rsidR="002D5EFB" w:rsidRPr="001C2721">
        <w:rPr>
          <w:rFonts w:ascii="Whitney-Book" w:hAnsi="Whitney-Book" w:cs="Cordia New"/>
          <w:sz w:val="24"/>
          <w:szCs w:val="24"/>
        </w:rPr>
        <w:t xml:space="preserve"> </w:t>
      </w:r>
      <w:r w:rsidRPr="001C2721">
        <w:rPr>
          <w:rFonts w:ascii="Whitney-Book" w:hAnsi="Whitney-Book" w:cs="Cordia New"/>
          <w:sz w:val="24"/>
          <w:szCs w:val="24"/>
        </w:rPr>
        <w:t xml:space="preserve">in November </w:t>
      </w:r>
      <w:r w:rsidR="002D5EFB" w:rsidRPr="001C2721">
        <w:rPr>
          <w:rFonts w:ascii="Whitney-Book" w:hAnsi="Whitney-Book" w:cs="Cordia New"/>
          <w:sz w:val="24"/>
          <w:szCs w:val="24"/>
        </w:rPr>
        <w:t xml:space="preserve">2022 </w:t>
      </w:r>
      <w:r w:rsidR="00B42A2A" w:rsidRPr="001C2721">
        <w:rPr>
          <w:rFonts w:ascii="Whitney-Book" w:hAnsi="Whitney-Book" w:cs="Cordia New"/>
          <w:sz w:val="24"/>
          <w:szCs w:val="24"/>
        </w:rPr>
        <w:t>was a great</w:t>
      </w:r>
      <w:r w:rsidRPr="001C2721">
        <w:rPr>
          <w:rFonts w:ascii="Whitney-Book" w:hAnsi="Whitney-Book" w:cs="Cordia New"/>
          <w:sz w:val="24"/>
          <w:szCs w:val="24"/>
        </w:rPr>
        <w:t xml:space="preserve"> success and some very positive feedback </w:t>
      </w:r>
      <w:r w:rsidR="00B42A2A" w:rsidRPr="001C2721">
        <w:rPr>
          <w:rFonts w:ascii="Whitney-Book" w:hAnsi="Whitney-Book" w:cs="Cordia New"/>
          <w:sz w:val="24"/>
          <w:szCs w:val="24"/>
        </w:rPr>
        <w:t xml:space="preserve">has been </w:t>
      </w:r>
      <w:r w:rsidRPr="001C2721">
        <w:rPr>
          <w:rFonts w:ascii="Whitney-Book" w:hAnsi="Whitney-Book" w:cs="Cordia New"/>
          <w:sz w:val="24"/>
          <w:szCs w:val="24"/>
        </w:rPr>
        <w:t>received.</w:t>
      </w:r>
    </w:p>
    <w:p w14:paraId="2920CE7D" w14:textId="17DA1EC4" w:rsidR="00E607A4" w:rsidRPr="001C2721" w:rsidRDefault="00E607A4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The </w:t>
      </w:r>
      <w:r w:rsidR="00D463D9" w:rsidRPr="001C2721">
        <w:rPr>
          <w:rFonts w:ascii="Whitney-Book" w:hAnsi="Whitney-Book" w:cs="Cordia New"/>
          <w:i/>
          <w:iCs/>
          <w:sz w:val="24"/>
          <w:szCs w:val="24"/>
        </w:rPr>
        <w:t>C</w:t>
      </w:r>
      <w:r w:rsidRPr="001C2721">
        <w:rPr>
          <w:rFonts w:ascii="Whitney-Book" w:hAnsi="Whitney-Book" w:cs="Cordia New"/>
          <w:i/>
          <w:iCs/>
          <w:sz w:val="24"/>
          <w:szCs w:val="24"/>
        </w:rPr>
        <w:t xml:space="preserve">orgis </w:t>
      </w:r>
      <w:r w:rsidRPr="001C2721">
        <w:rPr>
          <w:rFonts w:ascii="Whitney-Book" w:hAnsi="Whitney-Book" w:cs="Cordia New"/>
          <w:sz w:val="24"/>
          <w:szCs w:val="24"/>
        </w:rPr>
        <w:t>display has already garnered much press attention and</w:t>
      </w:r>
      <w:r w:rsidR="00D463D9" w:rsidRPr="001C2721">
        <w:rPr>
          <w:rFonts w:ascii="Whitney-Book" w:hAnsi="Whitney-Book" w:cs="Cordia New"/>
          <w:sz w:val="24"/>
          <w:szCs w:val="24"/>
        </w:rPr>
        <w:t xml:space="preserve"> </w:t>
      </w:r>
      <w:r w:rsidRPr="001C2721">
        <w:rPr>
          <w:rFonts w:ascii="Whitney-Book" w:hAnsi="Whitney-Book" w:cs="Cordia New"/>
          <w:i/>
          <w:iCs/>
          <w:sz w:val="24"/>
          <w:szCs w:val="24"/>
        </w:rPr>
        <w:t>Portraits of Dogs</w:t>
      </w:r>
      <w:r w:rsidRPr="001C2721">
        <w:rPr>
          <w:rFonts w:ascii="Whitney-Book" w:hAnsi="Whitney-Book" w:cs="Cordia New"/>
          <w:sz w:val="24"/>
          <w:szCs w:val="24"/>
        </w:rPr>
        <w:t xml:space="preserve"> is now almost fully funded</w:t>
      </w:r>
      <w:r w:rsidR="003B0AA0">
        <w:rPr>
          <w:rFonts w:ascii="Whitney-Book" w:hAnsi="Whitney-Book" w:cs="Cordia New"/>
          <w:sz w:val="24"/>
          <w:szCs w:val="24"/>
        </w:rPr>
        <w:t>.</w:t>
      </w:r>
    </w:p>
    <w:p w14:paraId="30C54916" w14:textId="47A92FE7" w:rsidR="00406AD2" w:rsidRPr="001C2721" w:rsidRDefault="001F16DC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A</w:t>
      </w:r>
      <w:r w:rsidR="00406AD2" w:rsidRPr="001C2721">
        <w:rPr>
          <w:rFonts w:ascii="Whitney-Book" w:hAnsi="Whitney-Book" w:cs="Cordia New"/>
          <w:sz w:val="24"/>
          <w:szCs w:val="24"/>
        </w:rPr>
        <w:t xml:space="preserve"> new Head of Buildings </w:t>
      </w:r>
      <w:r w:rsidR="00D463D9" w:rsidRPr="001C2721">
        <w:rPr>
          <w:rFonts w:ascii="Whitney-Book" w:hAnsi="Whitney-Book" w:cs="Cordia New"/>
          <w:sz w:val="24"/>
          <w:szCs w:val="24"/>
        </w:rPr>
        <w:t>ha</w:t>
      </w:r>
      <w:r w:rsidRPr="001C2721">
        <w:rPr>
          <w:rFonts w:ascii="Whitney-Book" w:hAnsi="Whitney-Book" w:cs="Cordia New"/>
          <w:sz w:val="24"/>
          <w:szCs w:val="24"/>
        </w:rPr>
        <w:t xml:space="preserve">s also </w:t>
      </w:r>
      <w:r w:rsidR="00D463D9" w:rsidRPr="001C2721">
        <w:rPr>
          <w:rFonts w:ascii="Whitney-Book" w:hAnsi="Whitney-Book" w:cs="Cordia New"/>
          <w:sz w:val="24"/>
          <w:szCs w:val="24"/>
        </w:rPr>
        <w:t xml:space="preserve">been appointed, </w:t>
      </w:r>
      <w:r w:rsidR="00C94F03" w:rsidRPr="001C2721">
        <w:rPr>
          <w:rFonts w:ascii="Whitney-Book" w:hAnsi="Whitney-Book" w:cs="Cordia New"/>
          <w:sz w:val="24"/>
          <w:szCs w:val="24"/>
        </w:rPr>
        <w:t xml:space="preserve">who had worked </w:t>
      </w:r>
      <w:r w:rsidR="00D463D9" w:rsidRPr="001C2721">
        <w:rPr>
          <w:rFonts w:ascii="Whitney-Book" w:hAnsi="Whitney-Book" w:cs="Cordia New"/>
          <w:sz w:val="24"/>
          <w:szCs w:val="24"/>
        </w:rPr>
        <w:t xml:space="preserve">previously </w:t>
      </w:r>
      <w:r w:rsidR="00C94F03" w:rsidRPr="001C2721">
        <w:rPr>
          <w:rFonts w:ascii="Whitney-Book" w:hAnsi="Whitney-Book" w:cs="Cordia New"/>
          <w:sz w:val="24"/>
          <w:szCs w:val="24"/>
        </w:rPr>
        <w:t>at</w:t>
      </w:r>
      <w:r w:rsidR="00406AD2" w:rsidRPr="001C2721">
        <w:rPr>
          <w:rFonts w:ascii="Whitney-Book" w:hAnsi="Whitney-Book" w:cs="Cordia New"/>
          <w:sz w:val="24"/>
          <w:szCs w:val="24"/>
        </w:rPr>
        <w:t xml:space="preserve"> the </w:t>
      </w:r>
      <w:r w:rsidR="00D463D9" w:rsidRPr="001C2721">
        <w:rPr>
          <w:rFonts w:ascii="Whitney-Book" w:hAnsi="Whitney-Book" w:cs="Cordia New"/>
          <w:sz w:val="24"/>
          <w:szCs w:val="24"/>
        </w:rPr>
        <w:t xml:space="preserve">Sir John </w:t>
      </w:r>
      <w:r w:rsidR="00406AD2" w:rsidRPr="001C2721">
        <w:rPr>
          <w:rFonts w:ascii="Whitney-Book" w:hAnsi="Whitney-Book" w:cs="Cordia New"/>
          <w:sz w:val="24"/>
          <w:szCs w:val="24"/>
        </w:rPr>
        <w:t>Soane</w:t>
      </w:r>
      <w:r w:rsidR="00D463D9" w:rsidRPr="001C2721">
        <w:rPr>
          <w:rFonts w:ascii="Whitney-Book" w:hAnsi="Whitney-Book" w:cs="Cordia New"/>
          <w:sz w:val="24"/>
          <w:szCs w:val="24"/>
        </w:rPr>
        <w:t>’s</w:t>
      </w:r>
      <w:r w:rsidR="00406AD2" w:rsidRPr="001C2721">
        <w:rPr>
          <w:rFonts w:ascii="Whitney-Book" w:hAnsi="Whitney-Book" w:cs="Cordia New"/>
          <w:sz w:val="24"/>
          <w:szCs w:val="24"/>
        </w:rPr>
        <w:t xml:space="preserve"> </w:t>
      </w:r>
      <w:r w:rsidR="00D463D9" w:rsidRPr="001C2721">
        <w:rPr>
          <w:rFonts w:ascii="Whitney-Book" w:hAnsi="Whitney-Book" w:cs="Cordia New"/>
          <w:sz w:val="24"/>
          <w:szCs w:val="24"/>
        </w:rPr>
        <w:t>M</w:t>
      </w:r>
      <w:r w:rsidR="00406AD2" w:rsidRPr="001C2721">
        <w:rPr>
          <w:rFonts w:ascii="Whitney-Book" w:hAnsi="Whitney-Book" w:cs="Cordia New"/>
          <w:sz w:val="24"/>
          <w:szCs w:val="24"/>
        </w:rPr>
        <w:t>useum</w:t>
      </w:r>
      <w:r w:rsidR="00D463D9" w:rsidRPr="001C2721">
        <w:rPr>
          <w:rFonts w:ascii="Whitney-Book" w:hAnsi="Whitney-Book" w:cs="Cordia New"/>
          <w:sz w:val="24"/>
          <w:szCs w:val="24"/>
        </w:rPr>
        <w:t>.</w:t>
      </w:r>
      <w:r w:rsidR="00D36131" w:rsidRPr="001C2721">
        <w:rPr>
          <w:rFonts w:ascii="Whitney-Book" w:hAnsi="Whitney-Book" w:cs="Cordia New"/>
          <w:sz w:val="24"/>
          <w:szCs w:val="24"/>
        </w:rPr>
        <w:t xml:space="preserve"> </w:t>
      </w:r>
    </w:p>
    <w:p w14:paraId="69957668" w14:textId="77777777" w:rsidR="00D80D1C" w:rsidRPr="001C2721" w:rsidRDefault="00D80D1C" w:rsidP="005D1D3F">
      <w:pPr>
        <w:pStyle w:val="ListParagraph"/>
        <w:spacing w:after="0"/>
        <w:ind w:left="1440" w:right="-329"/>
        <w:rPr>
          <w:rFonts w:ascii="Whitney-Book" w:hAnsi="Whitney-Book" w:cs="Cordia New"/>
          <w:sz w:val="24"/>
          <w:szCs w:val="24"/>
        </w:rPr>
      </w:pPr>
    </w:p>
    <w:p w14:paraId="1CD4DDBF" w14:textId="7B3BBFB4" w:rsidR="008D45EB" w:rsidRPr="001C2721" w:rsidRDefault="00126210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 xml:space="preserve">LOANS </w:t>
      </w:r>
      <w:r w:rsidR="00D80D1C" w:rsidRPr="001C2721">
        <w:rPr>
          <w:rFonts w:ascii="Whitney-Book" w:hAnsi="Whitney-Book" w:cs="Cordia New"/>
          <w:sz w:val="24"/>
          <w:szCs w:val="24"/>
          <w:u w:val="single"/>
        </w:rPr>
        <w:t>(XB)</w:t>
      </w:r>
    </w:p>
    <w:p w14:paraId="47AA26CA" w14:textId="7F35E9B7" w:rsidR="00D80D1C" w:rsidRPr="001C2721" w:rsidRDefault="000A41BB" w:rsidP="005D1D3F">
      <w:pPr>
        <w:pStyle w:val="ListParagraph"/>
        <w:numPr>
          <w:ilvl w:val="0"/>
          <w:numId w:val="3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XB </w:t>
      </w:r>
      <w:r w:rsidR="00A4512F">
        <w:rPr>
          <w:rFonts w:ascii="Whitney-Book" w:hAnsi="Whitney-Book" w:cs="Cordia New"/>
          <w:sz w:val="24"/>
          <w:szCs w:val="24"/>
        </w:rPr>
        <w:t>presented the loans paper which was approved by the Board.</w:t>
      </w:r>
    </w:p>
    <w:p w14:paraId="742F7ADE" w14:textId="77777777" w:rsidR="00107E27" w:rsidRPr="001C2721" w:rsidRDefault="00107E27" w:rsidP="005D1D3F">
      <w:pPr>
        <w:pStyle w:val="ListParagraph"/>
        <w:spacing w:after="0"/>
        <w:ind w:right="-329"/>
        <w:rPr>
          <w:rFonts w:ascii="Whitney-Book" w:hAnsi="Whitney-Book" w:cs="Cordia New"/>
          <w:sz w:val="24"/>
          <w:szCs w:val="24"/>
        </w:rPr>
      </w:pPr>
    </w:p>
    <w:p w14:paraId="7A526A0B" w14:textId="5F9DCD60" w:rsidR="000F0237" w:rsidRPr="001C2721" w:rsidRDefault="006D5A59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>AUDIT COMMITTEE REPORT</w:t>
      </w:r>
      <w:r w:rsidR="00107E27" w:rsidRPr="001C2721">
        <w:rPr>
          <w:rFonts w:ascii="Whitney-Book" w:hAnsi="Whitney-Book" w:cs="Cordia New"/>
          <w:sz w:val="24"/>
          <w:szCs w:val="24"/>
          <w:u w:val="single"/>
        </w:rPr>
        <w:t xml:space="preserve"> (AT) </w:t>
      </w:r>
    </w:p>
    <w:p w14:paraId="280D3A53" w14:textId="77777777" w:rsidR="003B0AA0" w:rsidRDefault="00D36131" w:rsidP="005D1D3F">
      <w:pPr>
        <w:pStyle w:val="ListParagraph"/>
        <w:numPr>
          <w:ilvl w:val="0"/>
          <w:numId w:val="4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3B0AA0">
        <w:rPr>
          <w:rFonts w:ascii="Whitney-Book" w:hAnsi="Whitney-Book" w:cs="Cordia New"/>
          <w:sz w:val="24"/>
          <w:szCs w:val="24"/>
        </w:rPr>
        <w:t xml:space="preserve">AT </w:t>
      </w:r>
      <w:r w:rsidR="003B0AA0" w:rsidRPr="003B0AA0">
        <w:rPr>
          <w:rFonts w:ascii="Whitney-Book" w:hAnsi="Whitney-Book" w:cs="Cordia New"/>
          <w:sz w:val="24"/>
          <w:szCs w:val="24"/>
        </w:rPr>
        <w:t xml:space="preserve">presented the Audit Committee report. </w:t>
      </w:r>
    </w:p>
    <w:p w14:paraId="7CEA4370" w14:textId="409F898F" w:rsidR="006D5A59" w:rsidRPr="003B0AA0" w:rsidRDefault="003B0AA0" w:rsidP="003B0AA0">
      <w:pPr>
        <w:pStyle w:val="ListParagraph"/>
        <w:numPr>
          <w:ilvl w:val="0"/>
          <w:numId w:val="4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>
        <w:rPr>
          <w:rFonts w:ascii="Whitney-Book" w:hAnsi="Whitney-Book" w:cs="Cordia New"/>
          <w:sz w:val="24"/>
          <w:szCs w:val="24"/>
        </w:rPr>
        <w:t>She gave updates on t</w:t>
      </w:r>
      <w:r w:rsidR="00D36131" w:rsidRPr="003B0AA0">
        <w:rPr>
          <w:rFonts w:ascii="Whitney-Book" w:hAnsi="Whitney-Book" w:cs="Cordia New"/>
          <w:sz w:val="24"/>
          <w:szCs w:val="24"/>
        </w:rPr>
        <w:t xml:space="preserve">he DCMS funded </w:t>
      </w:r>
      <w:r w:rsidR="006D5A59" w:rsidRPr="003B0AA0">
        <w:rPr>
          <w:rFonts w:ascii="Whitney-Book" w:hAnsi="Whitney-Book" w:cs="Cordia New"/>
          <w:sz w:val="24"/>
          <w:szCs w:val="24"/>
        </w:rPr>
        <w:t>capital projects</w:t>
      </w:r>
      <w:r>
        <w:rPr>
          <w:rFonts w:ascii="Whitney-Book" w:hAnsi="Whitney-Book" w:cs="Cordia New"/>
          <w:sz w:val="24"/>
          <w:szCs w:val="24"/>
        </w:rPr>
        <w:t xml:space="preserve"> and the audit undertaken by the NAO</w:t>
      </w:r>
      <w:r w:rsidR="00453ED9">
        <w:rPr>
          <w:rFonts w:ascii="Whitney-Book" w:hAnsi="Whitney-Book" w:cs="Cordia New"/>
          <w:sz w:val="24"/>
          <w:szCs w:val="24"/>
        </w:rPr>
        <w:t>.</w:t>
      </w:r>
    </w:p>
    <w:p w14:paraId="389E3AC9" w14:textId="57A34C10" w:rsidR="004F0950" w:rsidRPr="001C2721" w:rsidRDefault="007731A7" w:rsidP="005D1D3F">
      <w:pPr>
        <w:pStyle w:val="ListParagraph"/>
        <w:numPr>
          <w:ilvl w:val="0"/>
          <w:numId w:val="4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The issue of </w:t>
      </w:r>
      <w:r w:rsidR="0086537D" w:rsidRPr="001C2721">
        <w:rPr>
          <w:rFonts w:ascii="Whitney-Book" w:hAnsi="Whitney-Book" w:cs="Cordia New"/>
          <w:sz w:val="24"/>
          <w:szCs w:val="24"/>
        </w:rPr>
        <w:t xml:space="preserve">Arts Council funding </w:t>
      </w:r>
      <w:r w:rsidRPr="001C2721">
        <w:rPr>
          <w:rFonts w:ascii="Whitney-Book" w:hAnsi="Whitney-Book" w:cs="Cordia New"/>
          <w:sz w:val="24"/>
          <w:szCs w:val="24"/>
        </w:rPr>
        <w:t xml:space="preserve">cutbacks in London was </w:t>
      </w:r>
      <w:r w:rsidR="00D36131" w:rsidRPr="001C2721">
        <w:rPr>
          <w:rFonts w:ascii="Whitney-Book" w:hAnsi="Whitney-Book" w:cs="Cordia New"/>
          <w:sz w:val="24"/>
          <w:szCs w:val="24"/>
        </w:rPr>
        <w:t>raised</w:t>
      </w:r>
      <w:r w:rsidR="00453ED9">
        <w:rPr>
          <w:rFonts w:ascii="Whitney-Book" w:hAnsi="Whitney-Book" w:cs="Cordia New"/>
          <w:sz w:val="24"/>
          <w:szCs w:val="24"/>
        </w:rPr>
        <w:t>.</w:t>
      </w:r>
    </w:p>
    <w:p w14:paraId="67B36F1D" w14:textId="77777777" w:rsidR="00010D3F" w:rsidRPr="001C2721" w:rsidRDefault="00010D3F" w:rsidP="00010D3F">
      <w:pPr>
        <w:pStyle w:val="ListParagraph"/>
        <w:numPr>
          <w:ilvl w:val="0"/>
          <w:numId w:val="4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Chair thanked AT for her report.</w:t>
      </w:r>
    </w:p>
    <w:p w14:paraId="59AF18D3" w14:textId="77777777" w:rsidR="00010D3F" w:rsidRPr="001C2721" w:rsidRDefault="00010D3F" w:rsidP="00BD2807">
      <w:pPr>
        <w:pStyle w:val="ListParagraph"/>
        <w:spacing w:after="0"/>
        <w:ind w:right="-329"/>
        <w:rPr>
          <w:rFonts w:ascii="Whitney-Book" w:hAnsi="Whitney-Book" w:cs="Cordia New"/>
          <w:sz w:val="24"/>
          <w:szCs w:val="24"/>
        </w:rPr>
      </w:pPr>
    </w:p>
    <w:p w14:paraId="2422A25A" w14:textId="77777777" w:rsidR="0086537D" w:rsidRPr="001C2721" w:rsidRDefault="0086537D" w:rsidP="005D1D3F">
      <w:pPr>
        <w:spacing w:after="0"/>
        <w:ind w:right="-329"/>
        <w:rPr>
          <w:rFonts w:ascii="Whitney-Book" w:hAnsi="Whitney-Book" w:cs="Cordia New"/>
          <w:sz w:val="24"/>
          <w:szCs w:val="24"/>
        </w:rPr>
      </w:pPr>
    </w:p>
    <w:p w14:paraId="34F79499" w14:textId="794B77E6" w:rsidR="0086537D" w:rsidRPr="001C2721" w:rsidRDefault="004F0950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 xml:space="preserve">FINANCE REPORT (MN) </w:t>
      </w:r>
    </w:p>
    <w:p w14:paraId="208E3F8F" w14:textId="06AEA6D8" w:rsidR="0086537D" w:rsidRDefault="003B0AA0" w:rsidP="003B0AA0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>
        <w:rPr>
          <w:rFonts w:ascii="Whitney-Book" w:hAnsi="Whitney-Book" w:cs="Cordia New"/>
          <w:sz w:val="24"/>
          <w:szCs w:val="24"/>
        </w:rPr>
        <w:t xml:space="preserve">The Chair outlined the matters arising. </w:t>
      </w:r>
    </w:p>
    <w:p w14:paraId="75436BC8" w14:textId="158217FC" w:rsidR="003B0AA0" w:rsidRPr="001C2721" w:rsidRDefault="003B0AA0" w:rsidP="003B0AA0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>
        <w:rPr>
          <w:rFonts w:ascii="Whitney-Book" w:hAnsi="Whitney-Book" w:cs="Cordia New"/>
          <w:sz w:val="24"/>
          <w:szCs w:val="24"/>
        </w:rPr>
        <w:t>MN presented the Finance report</w:t>
      </w:r>
      <w:r w:rsidRPr="003B0AA0">
        <w:rPr>
          <w:rFonts w:ascii="Whitney-Book" w:hAnsi="Whitney-Book" w:cs="Cordia New"/>
          <w:sz w:val="24"/>
          <w:szCs w:val="24"/>
        </w:rPr>
        <w:t xml:space="preserve"> </w:t>
      </w:r>
      <w:r>
        <w:rPr>
          <w:rFonts w:ascii="Whitney-Book" w:hAnsi="Whitney-Book" w:cs="Cordia New"/>
          <w:sz w:val="24"/>
          <w:szCs w:val="24"/>
        </w:rPr>
        <w:t>and gave update on staff pay rise</w:t>
      </w:r>
      <w:r w:rsidR="00453ED9">
        <w:rPr>
          <w:rFonts w:ascii="Whitney-Book" w:hAnsi="Whitney-Book" w:cs="Cordia New"/>
          <w:sz w:val="24"/>
          <w:szCs w:val="24"/>
        </w:rPr>
        <w:t xml:space="preserve"> and</w:t>
      </w:r>
      <w:r>
        <w:rPr>
          <w:rFonts w:ascii="Whitney-Book" w:hAnsi="Whitney-Book" w:cs="Cordia New"/>
          <w:sz w:val="24"/>
          <w:szCs w:val="24"/>
        </w:rPr>
        <w:t xml:space="preserve"> proposed strike action. MN drew the Board’s attention to a number of points in the Management Accounts and the strong performance of various departments, particularly Events.</w:t>
      </w:r>
    </w:p>
    <w:p w14:paraId="1A8B778B" w14:textId="436D0838" w:rsidR="00A04D37" w:rsidRPr="001C2721" w:rsidRDefault="00C14E17" w:rsidP="005D1D3F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The Chair</w:t>
      </w:r>
      <w:r w:rsidR="000C482A" w:rsidRPr="001C2721">
        <w:rPr>
          <w:rFonts w:ascii="Whitney-Book" w:hAnsi="Whitney-Book" w:cs="Cordia New"/>
          <w:sz w:val="24"/>
          <w:szCs w:val="24"/>
        </w:rPr>
        <w:t xml:space="preserve"> </w:t>
      </w:r>
      <w:r w:rsidR="00D36131" w:rsidRPr="001C2721">
        <w:rPr>
          <w:rFonts w:ascii="Whitney-Book" w:hAnsi="Whitney-Book" w:cs="Cordia New"/>
          <w:sz w:val="24"/>
          <w:szCs w:val="24"/>
        </w:rPr>
        <w:t xml:space="preserve">thanked </w:t>
      </w:r>
      <w:r w:rsidR="000C482A" w:rsidRPr="001C2721">
        <w:rPr>
          <w:rFonts w:ascii="Whitney-Book" w:hAnsi="Whitney-Book" w:cs="Cordia New"/>
          <w:sz w:val="24"/>
          <w:szCs w:val="24"/>
        </w:rPr>
        <w:t>MN</w:t>
      </w:r>
      <w:r w:rsidR="008336BF">
        <w:rPr>
          <w:rFonts w:ascii="Whitney-Book" w:hAnsi="Whitney-Book" w:cs="Cordia New"/>
          <w:sz w:val="24"/>
          <w:szCs w:val="24"/>
        </w:rPr>
        <w:t xml:space="preserve"> for all her work ensuring that Collection achi</w:t>
      </w:r>
      <w:r w:rsidR="0012698C">
        <w:rPr>
          <w:rFonts w:ascii="Whitney-Book" w:hAnsi="Whitney-Book" w:cs="Cordia New"/>
          <w:sz w:val="24"/>
          <w:szCs w:val="24"/>
        </w:rPr>
        <w:t>e</w:t>
      </w:r>
      <w:r w:rsidR="008336BF">
        <w:rPr>
          <w:rFonts w:ascii="Whitney-Book" w:hAnsi="Whitney-Book" w:cs="Cordia New"/>
          <w:sz w:val="24"/>
          <w:szCs w:val="24"/>
        </w:rPr>
        <w:t>ved its budget</w:t>
      </w:r>
      <w:r w:rsidR="003B0AA0">
        <w:rPr>
          <w:rFonts w:ascii="Whitney-Book" w:hAnsi="Whitney-Book" w:cs="Cordia New"/>
          <w:sz w:val="24"/>
          <w:szCs w:val="24"/>
        </w:rPr>
        <w:t>.</w:t>
      </w:r>
    </w:p>
    <w:p w14:paraId="5A3310E6" w14:textId="77777777" w:rsidR="00A04D37" w:rsidRPr="001C2721" w:rsidRDefault="00A04D37" w:rsidP="005D1D3F">
      <w:pPr>
        <w:spacing w:after="0"/>
        <w:ind w:right="-329"/>
        <w:rPr>
          <w:rFonts w:ascii="Whitney-Book" w:hAnsi="Whitney-Book" w:cs="Cordia New"/>
          <w:sz w:val="24"/>
          <w:szCs w:val="24"/>
        </w:rPr>
      </w:pPr>
    </w:p>
    <w:p w14:paraId="3FF8CFBA" w14:textId="2948CC61" w:rsidR="00A04D37" w:rsidRPr="001C2721" w:rsidRDefault="000C482A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>DEVELOPMENT REPORT (</w:t>
      </w:r>
      <w:proofErr w:type="spellStart"/>
      <w:r w:rsidRPr="001C2721">
        <w:rPr>
          <w:rFonts w:ascii="Whitney-Book" w:hAnsi="Whitney-Book" w:cs="Cordia New"/>
          <w:sz w:val="24"/>
          <w:szCs w:val="24"/>
          <w:u w:val="single"/>
        </w:rPr>
        <w:t>KdRA</w:t>
      </w:r>
      <w:proofErr w:type="spellEnd"/>
      <w:r w:rsidRPr="001C2721">
        <w:rPr>
          <w:rFonts w:ascii="Whitney-Book" w:hAnsi="Whitney-Book" w:cs="Cordia New"/>
          <w:sz w:val="24"/>
          <w:szCs w:val="24"/>
          <w:u w:val="single"/>
        </w:rPr>
        <w:t xml:space="preserve">, SH) </w:t>
      </w:r>
    </w:p>
    <w:p w14:paraId="38EE8457" w14:textId="0FBEADBF" w:rsidR="00A04D37" w:rsidRPr="001C2721" w:rsidRDefault="00E52518" w:rsidP="005D1D3F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proofErr w:type="spellStart"/>
      <w:r w:rsidRPr="001C2721">
        <w:rPr>
          <w:rFonts w:ascii="Whitney-Book" w:hAnsi="Whitney-Book" w:cs="Cordia New"/>
          <w:sz w:val="24"/>
          <w:szCs w:val="24"/>
        </w:rPr>
        <w:t>KdRA</w:t>
      </w:r>
      <w:proofErr w:type="spellEnd"/>
      <w:r w:rsidRPr="001C2721">
        <w:rPr>
          <w:rFonts w:ascii="Whitney-Book" w:hAnsi="Whitney-Book" w:cs="Cordia New"/>
          <w:sz w:val="24"/>
          <w:szCs w:val="24"/>
        </w:rPr>
        <w:t xml:space="preserve"> presented on the first meeting of the Wallace Development </w:t>
      </w:r>
      <w:r w:rsidR="00A4512F">
        <w:rPr>
          <w:rFonts w:ascii="Whitney-Book" w:hAnsi="Whitney-Book" w:cs="Cordia New"/>
          <w:sz w:val="24"/>
          <w:szCs w:val="24"/>
        </w:rPr>
        <w:t>Board</w:t>
      </w:r>
      <w:r w:rsidR="003B0AA0">
        <w:rPr>
          <w:rFonts w:ascii="Whitney-Book" w:hAnsi="Whitney-Book" w:cs="Cordia New"/>
          <w:sz w:val="24"/>
          <w:szCs w:val="24"/>
        </w:rPr>
        <w:t>.</w:t>
      </w:r>
      <w:r w:rsidRPr="001C2721">
        <w:rPr>
          <w:rFonts w:ascii="Whitney-Book" w:hAnsi="Whitney-Book" w:cs="Cordia New"/>
          <w:sz w:val="24"/>
          <w:szCs w:val="24"/>
        </w:rPr>
        <w:t xml:space="preserve"> </w:t>
      </w:r>
    </w:p>
    <w:p w14:paraId="2813AFD9" w14:textId="720B9758" w:rsidR="00A04D37" w:rsidRPr="001C2721" w:rsidRDefault="00E52518" w:rsidP="005D1D3F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SH gave </w:t>
      </w:r>
      <w:proofErr w:type="gramStart"/>
      <w:r w:rsidRPr="001C2721">
        <w:rPr>
          <w:rFonts w:ascii="Whitney-Book" w:hAnsi="Whitney-Book" w:cs="Cordia New"/>
          <w:sz w:val="24"/>
          <w:szCs w:val="24"/>
        </w:rPr>
        <w:t>an</w:t>
      </w:r>
      <w:proofErr w:type="gramEnd"/>
      <w:r w:rsidRPr="001C2721">
        <w:rPr>
          <w:rFonts w:ascii="Whitney-Book" w:hAnsi="Whitney-Book" w:cs="Cordia New"/>
          <w:sz w:val="24"/>
          <w:szCs w:val="24"/>
        </w:rPr>
        <w:t xml:space="preserve"> </w:t>
      </w:r>
      <w:r w:rsidR="00A53EE6" w:rsidRPr="001C2721">
        <w:rPr>
          <w:rFonts w:ascii="Whitney-Book" w:hAnsi="Whitney-Book" w:cs="Cordia New"/>
          <w:sz w:val="24"/>
          <w:szCs w:val="24"/>
        </w:rPr>
        <w:t xml:space="preserve">brief </w:t>
      </w:r>
      <w:r w:rsidRPr="001C2721">
        <w:rPr>
          <w:rFonts w:ascii="Whitney-Book" w:hAnsi="Whitney-Book" w:cs="Cordia New"/>
          <w:sz w:val="24"/>
          <w:szCs w:val="24"/>
        </w:rPr>
        <w:t xml:space="preserve">update on </w:t>
      </w:r>
      <w:r w:rsidR="00A53EE6" w:rsidRPr="001C2721">
        <w:rPr>
          <w:rFonts w:ascii="Whitney-Book" w:hAnsi="Whitney-Book" w:cs="Cordia New"/>
          <w:sz w:val="24"/>
          <w:szCs w:val="24"/>
        </w:rPr>
        <w:t>other F</w:t>
      </w:r>
      <w:r w:rsidR="00A04D37" w:rsidRPr="001C2721">
        <w:rPr>
          <w:rFonts w:ascii="Whitney-Book" w:hAnsi="Whitney-Book" w:cs="Cordia New"/>
          <w:sz w:val="24"/>
          <w:szCs w:val="24"/>
        </w:rPr>
        <w:t>undraising</w:t>
      </w:r>
      <w:r w:rsidR="00A53EE6" w:rsidRPr="001C2721">
        <w:rPr>
          <w:rFonts w:ascii="Whitney-Book" w:hAnsi="Whitney-Book" w:cs="Cordia New"/>
          <w:sz w:val="24"/>
          <w:szCs w:val="24"/>
        </w:rPr>
        <w:t xml:space="preserve"> matter</w:t>
      </w:r>
      <w:r w:rsidR="003B0AA0">
        <w:rPr>
          <w:rFonts w:ascii="Whitney-Book" w:hAnsi="Whitney-Book" w:cs="Cordia New"/>
          <w:sz w:val="24"/>
          <w:szCs w:val="24"/>
        </w:rPr>
        <w:t>s, including staffing changes in the department.</w:t>
      </w:r>
    </w:p>
    <w:p w14:paraId="1A2BA5C9" w14:textId="37926693" w:rsidR="006948F4" w:rsidRPr="003B0AA0" w:rsidRDefault="006948F4" w:rsidP="003B0AA0">
      <w:pPr>
        <w:pStyle w:val="ListParagraph"/>
        <w:numPr>
          <w:ilvl w:val="0"/>
          <w:numId w:val="5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>EE</w:t>
      </w:r>
      <w:r w:rsidR="00A53EE6" w:rsidRPr="001C2721">
        <w:rPr>
          <w:rFonts w:ascii="Whitney-Book" w:hAnsi="Whitney-Book" w:cs="Cordia New"/>
          <w:sz w:val="24"/>
          <w:szCs w:val="24"/>
        </w:rPr>
        <w:t xml:space="preserve"> </w:t>
      </w:r>
      <w:r w:rsidR="00E52518" w:rsidRPr="001C2721">
        <w:rPr>
          <w:rFonts w:ascii="Whitney-Book" w:hAnsi="Whitney-Book" w:cs="Cordia New"/>
          <w:sz w:val="24"/>
          <w:szCs w:val="24"/>
        </w:rPr>
        <w:t xml:space="preserve">provided an update from the Investment Committee </w:t>
      </w:r>
      <w:r w:rsidR="00B42A2A" w:rsidRPr="001C2721">
        <w:rPr>
          <w:rFonts w:ascii="Whitney-Book" w:hAnsi="Whitney-Book" w:cs="Cordia New"/>
          <w:sz w:val="24"/>
          <w:szCs w:val="24"/>
        </w:rPr>
        <w:t>meeting</w:t>
      </w:r>
      <w:r w:rsidR="003B0AA0">
        <w:rPr>
          <w:rFonts w:ascii="Whitney-Book" w:hAnsi="Whitney-Book" w:cs="Cordia New"/>
          <w:sz w:val="24"/>
          <w:szCs w:val="24"/>
        </w:rPr>
        <w:t xml:space="preserve"> which addressed T</w:t>
      </w:r>
      <w:r w:rsidR="003B451D" w:rsidRPr="001C2721">
        <w:rPr>
          <w:rFonts w:ascii="Whitney-Book" w:hAnsi="Whitney-Book" w:cs="Cordia New"/>
          <w:sz w:val="24"/>
          <w:szCs w:val="24"/>
        </w:rPr>
        <w:t>WC’s position on ESG investments</w:t>
      </w:r>
      <w:r w:rsidR="003B0AA0">
        <w:rPr>
          <w:rFonts w:ascii="Whitney-Book" w:hAnsi="Whitney-Book" w:cs="Cordia New"/>
          <w:sz w:val="24"/>
          <w:szCs w:val="24"/>
        </w:rPr>
        <w:t xml:space="preserve">. </w:t>
      </w:r>
      <w:r w:rsidR="003B451D" w:rsidRPr="003B0AA0">
        <w:rPr>
          <w:rFonts w:ascii="Whitney-Book" w:hAnsi="Whitney-Book" w:cs="Cordia New"/>
          <w:sz w:val="24"/>
          <w:szCs w:val="24"/>
        </w:rPr>
        <w:t>Another meeting will be organised for March and further discussion on this will be possible at the next Trustee meeting.</w:t>
      </w:r>
      <w:r w:rsidRPr="003B0AA0">
        <w:rPr>
          <w:rFonts w:ascii="Whitney-Book" w:hAnsi="Whitney-Book" w:cs="Cordia New"/>
          <w:sz w:val="24"/>
          <w:szCs w:val="24"/>
        </w:rPr>
        <w:t xml:space="preserve"> </w:t>
      </w:r>
    </w:p>
    <w:p w14:paraId="36D46DBA" w14:textId="5694FC80" w:rsidR="006948F4" w:rsidRPr="001C2721" w:rsidRDefault="006948F4" w:rsidP="005D1D3F">
      <w:pPr>
        <w:spacing w:after="0"/>
        <w:ind w:right="-329"/>
        <w:rPr>
          <w:rFonts w:ascii="Whitney-Book" w:hAnsi="Whitney-Book" w:cs="Cordia New"/>
          <w:sz w:val="24"/>
          <w:szCs w:val="24"/>
        </w:rPr>
      </w:pPr>
    </w:p>
    <w:p w14:paraId="2CA7A6B3" w14:textId="3F76B396" w:rsidR="00A960BC" w:rsidRPr="001C2721" w:rsidRDefault="00A960BC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>UPDATE ON COLLECTION PUBLICATIONS (YJ)</w:t>
      </w:r>
    </w:p>
    <w:p w14:paraId="0C18CD4E" w14:textId="783B30FB" w:rsidR="00A960BC" w:rsidRDefault="00A960BC" w:rsidP="005D1D3F">
      <w:pPr>
        <w:pStyle w:val="ListParagraph"/>
        <w:numPr>
          <w:ilvl w:val="0"/>
          <w:numId w:val="9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t xml:space="preserve">YJ </w:t>
      </w:r>
      <w:r w:rsidR="00A53EE6" w:rsidRPr="001C2721">
        <w:rPr>
          <w:rFonts w:ascii="Whitney-Book" w:hAnsi="Whitney-Book" w:cs="Cordia New"/>
          <w:sz w:val="24"/>
          <w:szCs w:val="24"/>
        </w:rPr>
        <w:t xml:space="preserve">joined the meeting and </w:t>
      </w:r>
      <w:r w:rsidRPr="001C2721">
        <w:rPr>
          <w:rFonts w:ascii="Whitney-Book" w:hAnsi="Whitney-Book" w:cs="Cordia New"/>
          <w:sz w:val="24"/>
          <w:szCs w:val="24"/>
        </w:rPr>
        <w:t>reported on three principal ongoing p</w:t>
      </w:r>
      <w:r w:rsidR="00A53EE6" w:rsidRPr="001C2721">
        <w:rPr>
          <w:rFonts w:ascii="Whitney-Book" w:hAnsi="Whitney-Book" w:cs="Cordia New"/>
          <w:sz w:val="24"/>
          <w:szCs w:val="24"/>
        </w:rPr>
        <w:t>ublications</w:t>
      </w:r>
      <w:r w:rsidRPr="001C2721">
        <w:rPr>
          <w:rFonts w:ascii="Whitney-Book" w:hAnsi="Whitney-Book" w:cs="Cordia New"/>
          <w:sz w:val="24"/>
          <w:szCs w:val="24"/>
        </w:rPr>
        <w:t xml:space="preserve">: the OMEA catalogue, the </w:t>
      </w:r>
      <w:proofErr w:type="spellStart"/>
      <w:r w:rsidR="00A53EE6" w:rsidRPr="001C2721">
        <w:rPr>
          <w:rFonts w:ascii="Whitney-Book" w:hAnsi="Whitney-Book" w:cs="Cordia New"/>
          <w:i/>
          <w:iCs/>
          <w:sz w:val="24"/>
          <w:szCs w:val="24"/>
        </w:rPr>
        <w:t>V</w:t>
      </w:r>
      <w:r w:rsidRPr="001C2721">
        <w:rPr>
          <w:rFonts w:ascii="Whitney-Book" w:hAnsi="Whitney-Book" w:cs="Cordia New"/>
          <w:i/>
          <w:iCs/>
          <w:sz w:val="24"/>
          <w:szCs w:val="24"/>
        </w:rPr>
        <w:t>edute</w:t>
      </w:r>
      <w:proofErr w:type="spellEnd"/>
      <w:r w:rsidRPr="001C2721">
        <w:rPr>
          <w:rFonts w:ascii="Whitney-Book" w:hAnsi="Whitney-Book" w:cs="Cordia New"/>
          <w:i/>
          <w:iCs/>
          <w:sz w:val="24"/>
          <w:szCs w:val="24"/>
        </w:rPr>
        <w:t xml:space="preserve"> </w:t>
      </w:r>
      <w:r w:rsidR="00A53EE6" w:rsidRPr="001C2721">
        <w:rPr>
          <w:rFonts w:ascii="Whitney-Book" w:hAnsi="Whitney-Book" w:cs="Cordia New"/>
          <w:sz w:val="24"/>
          <w:szCs w:val="24"/>
        </w:rPr>
        <w:t>catalogue</w:t>
      </w:r>
      <w:r w:rsidRPr="001C2721">
        <w:rPr>
          <w:rFonts w:ascii="Whitney-Book" w:hAnsi="Whitney-Book" w:cs="Cordia New"/>
          <w:sz w:val="24"/>
          <w:szCs w:val="24"/>
        </w:rPr>
        <w:t xml:space="preserve"> and the Fragonard p</w:t>
      </w:r>
      <w:r w:rsidR="00A53EE6" w:rsidRPr="001C2721">
        <w:rPr>
          <w:rFonts w:ascii="Whitney-Book" w:hAnsi="Whitney-Book" w:cs="Cordia New"/>
          <w:sz w:val="24"/>
          <w:szCs w:val="24"/>
        </w:rPr>
        <w:t>ublication</w:t>
      </w:r>
      <w:r w:rsidRPr="001C2721">
        <w:rPr>
          <w:rFonts w:ascii="Whitney-Book" w:hAnsi="Whitney-Book" w:cs="Cordia New"/>
          <w:sz w:val="24"/>
          <w:szCs w:val="24"/>
        </w:rPr>
        <w:t>.</w:t>
      </w:r>
    </w:p>
    <w:p w14:paraId="614B35A3" w14:textId="456AF200" w:rsidR="00E857E3" w:rsidRPr="001C2721" w:rsidRDefault="00E857E3" w:rsidP="005D1D3F">
      <w:pPr>
        <w:spacing w:after="0"/>
        <w:ind w:right="-329"/>
        <w:rPr>
          <w:rFonts w:ascii="Whitney-Book" w:hAnsi="Whitney-Book" w:cs="Cordia New"/>
          <w:sz w:val="24"/>
          <w:szCs w:val="24"/>
        </w:rPr>
      </w:pPr>
      <w:bookmarkStart w:id="0" w:name="_GoBack"/>
      <w:bookmarkEnd w:id="0"/>
    </w:p>
    <w:p w14:paraId="32D2C39E" w14:textId="4833B2E8" w:rsidR="00E857E3" w:rsidRPr="001C2721" w:rsidRDefault="00E857E3" w:rsidP="005D1D3F">
      <w:pPr>
        <w:pStyle w:val="ListParagraph"/>
        <w:numPr>
          <w:ilvl w:val="0"/>
          <w:numId w:val="7"/>
        </w:numPr>
        <w:spacing w:after="0"/>
        <w:ind w:right="-329"/>
        <w:rPr>
          <w:rFonts w:ascii="Whitney-Book" w:hAnsi="Whitney-Book" w:cs="Cordia New"/>
          <w:sz w:val="24"/>
          <w:szCs w:val="24"/>
          <w:u w:val="single"/>
        </w:rPr>
      </w:pPr>
      <w:r w:rsidRPr="001C2721">
        <w:rPr>
          <w:rFonts w:ascii="Whitney-Book" w:hAnsi="Whitney-Book" w:cs="Cordia New"/>
          <w:sz w:val="24"/>
          <w:szCs w:val="24"/>
          <w:u w:val="single"/>
        </w:rPr>
        <w:t>AOB</w:t>
      </w:r>
    </w:p>
    <w:p w14:paraId="0868EBB4" w14:textId="5C0E557F" w:rsidR="003341AE" w:rsidRPr="001C2721" w:rsidRDefault="00916045" w:rsidP="00916045">
      <w:pPr>
        <w:pStyle w:val="ListParagraph"/>
        <w:numPr>
          <w:ilvl w:val="0"/>
          <w:numId w:val="10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>
        <w:rPr>
          <w:rFonts w:ascii="Whitney-Book" w:hAnsi="Whitney-Book" w:cs="Cordia New"/>
          <w:sz w:val="24"/>
          <w:szCs w:val="24"/>
        </w:rPr>
        <w:t>Staffing changes in the curatorial department were discussed.</w:t>
      </w:r>
    </w:p>
    <w:p w14:paraId="421E8863" w14:textId="0F801511" w:rsidR="003341AE" w:rsidRPr="001C2721" w:rsidRDefault="005D1D3F" w:rsidP="005D1D3F">
      <w:pPr>
        <w:pStyle w:val="ListParagraph"/>
        <w:numPr>
          <w:ilvl w:val="0"/>
          <w:numId w:val="10"/>
        </w:numPr>
        <w:spacing w:after="0"/>
        <w:ind w:right="-329"/>
        <w:rPr>
          <w:rFonts w:ascii="Whitney-Book" w:hAnsi="Whitney-Book" w:cs="Cordia New"/>
          <w:sz w:val="24"/>
          <w:szCs w:val="24"/>
        </w:rPr>
      </w:pPr>
      <w:r w:rsidRPr="001C2721">
        <w:rPr>
          <w:rFonts w:ascii="Whitney-Book" w:hAnsi="Whitney-Book" w:cs="Cordia New"/>
          <w:sz w:val="24"/>
          <w:szCs w:val="24"/>
        </w:rPr>
        <w:lastRenderedPageBreak/>
        <w:t>The Chair</w:t>
      </w:r>
      <w:r w:rsidR="003341AE" w:rsidRPr="001C2721">
        <w:rPr>
          <w:rFonts w:ascii="Whitney-Book" w:hAnsi="Whitney-Book" w:cs="Cordia New"/>
          <w:sz w:val="24"/>
          <w:szCs w:val="24"/>
        </w:rPr>
        <w:t xml:space="preserve"> thanked </w:t>
      </w:r>
      <w:r w:rsidR="00283D46" w:rsidRPr="001C2721">
        <w:rPr>
          <w:rFonts w:ascii="Whitney-Book" w:hAnsi="Whitney-Book" w:cs="Cordia New"/>
          <w:sz w:val="24"/>
          <w:szCs w:val="24"/>
        </w:rPr>
        <w:t xml:space="preserve">both </w:t>
      </w:r>
      <w:r w:rsidR="00B42A2A" w:rsidRPr="001C2721">
        <w:rPr>
          <w:rFonts w:ascii="Whitney-Book" w:hAnsi="Whitney-Book" w:cs="Cordia New"/>
          <w:sz w:val="24"/>
          <w:szCs w:val="24"/>
        </w:rPr>
        <w:t xml:space="preserve">the </w:t>
      </w:r>
      <w:r w:rsidR="003341AE" w:rsidRPr="001C2721">
        <w:rPr>
          <w:rFonts w:ascii="Whitney-Book" w:hAnsi="Whitney-Book" w:cs="Cordia New"/>
          <w:sz w:val="24"/>
          <w:szCs w:val="24"/>
        </w:rPr>
        <w:t xml:space="preserve">SMT </w:t>
      </w:r>
      <w:r w:rsidR="00267D83" w:rsidRPr="001C2721">
        <w:rPr>
          <w:rFonts w:ascii="Whitney-Book" w:hAnsi="Whitney-Book" w:cs="Cordia New"/>
          <w:sz w:val="24"/>
          <w:szCs w:val="24"/>
        </w:rPr>
        <w:t xml:space="preserve">and </w:t>
      </w:r>
      <w:r w:rsidR="00283D46" w:rsidRPr="001C2721">
        <w:rPr>
          <w:rFonts w:ascii="Whitney-Book" w:hAnsi="Whitney-Book" w:cs="Cordia New"/>
          <w:sz w:val="24"/>
          <w:szCs w:val="24"/>
        </w:rPr>
        <w:t xml:space="preserve">the </w:t>
      </w:r>
      <w:r w:rsidR="00267D83" w:rsidRPr="001C2721">
        <w:rPr>
          <w:rFonts w:ascii="Whitney-Book" w:hAnsi="Whitney-Book" w:cs="Cordia New"/>
          <w:sz w:val="24"/>
          <w:szCs w:val="24"/>
        </w:rPr>
        <w:t>Trustees and ended the meeting.</w:t>
      </w:r>
    </w:p>
    <w:p w14:paraId="4F5D1CBD" w14:textId="77777777" w:rsidR="00F10E03" w:rsidRPr="001C2721" w:rsidRDefault="00F10E03" w:rsidP="005D1D3F">
      <w:pPr>
        <w:spacing w:after="0"/>
        <w:ind w:right="-329"/>
        <w:rPr>
          <w:rFonts w:ascii="Whitney-Book" w:hAnsi="Whitney-Book" w:cs="Cordia New"/>
          <w:sz w:val="24"/>
          <w:szCs w:val="24"/>
        </w:rPr>
      </w:pPr>
    </w:p>
    <w:sectPr w:rsidR="00F10E03" w:rsidRPr="001C2721" w:rsidSect="003D138A">
      <w:footerReference w:type="even" r:id="rId7"/>
      <w:footerReference w:type="default" r:id="rId8"/>
      <w:pgSz w:w="11906" w:h="16838"/>
      <w:pgMar w:top="880" w:right="144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CB07" w14:textId="77777777" w:rsidR="008E25DA" w:rsidRDefault="008E25DA" w:rsidP="003D138A">
      <w:pPr>
        <w:spacing w:after="0" w:line="240" w:lineRule="auto"/>
      </w:pPr>
      <w:r>
        <w:separator/>
      </w:r>
    </w:p>
  </w:endnote>
  <w:endnote w:type="continuationSeparator" w:id="0">
    <w:p w14:paraId="51C748D5" w14:textId="77777777" w:rsidR="008E25DA" w:rsidRDefault="008E25DA" w:rsidP="003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ld">
    <w:altName w:val="Calibri"/>
    <w:panose1 w:val="02000803040000020004"/>
    <w:charset w:val="00"/>
    <w:family w:val="auto"/>
    <w:pitch w:val="variable"/>
    <w:sig w:usb0="800000A7" w:usb1="00000000" w:usb2="00000000" w:usb3="00000000" w:csb0="00000009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hitney-Book">
    <w:altName w:val="Calibri"/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0305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92FC67" w14:textId="2DBB35BF" w:rsidR="00972FF3" w:rsidRDefault="00972FF3" w:rsidP="001266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C6901A" w14:textId="77777777" w:rsidR="00972FF3" w:rsidRDefault="00972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316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B930A" w14:textId="45220F1D" w:rsidR="00972FF3" w:rsidRDefault="00972FF3" w:rsidP="001266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7CAC52" w14:textId="77777777" w:rsidR="00972FF3" w:rsidRDefault="00972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EB1B" w14:textId="77777777" w:rsidR="008E25DA" w:rsidRDefault="008E25DA" w:rsidP="003D138A">
      <w:pPr>
        <w:spacing w:after="0" w:line="240" w:lineRule="auto"/>
      </w:pPr>
      <w:r>
        <w:separator/>
      </w:r>
    </w:p>
  </w:footnote>
  <w:footnote w:type="continuationSeparator" w:id="0">
    <w:p w14:paraId="77E660CD" w14:textId="77777777" w:rsidR="008E25DA" w:rsidRDefault="008E25DA" w:rsidP="003D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CC1"/>
    <w:multiLevelType w:val="hybridMultilevel"/>
    <w:tmpl w:val="2CA0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3CF"/>
    <w:multiLevelType w:val="hybridMultilevel"/>
    <w:tmpl w:val="F836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777"/>
    <w:multiLevelType w:val="hybridMultilevel"/>
    <w:tmpl w:val="3370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CDD"/>
    <w:multiLevelType w:val="hybridMultilevel"/>
    <w:tmpl w:val="A4C2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18AA"/>
    <w:multiLevelType w:val="hybridMultilevel"/>
    <w:tmpl w:val="E66E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61FB"/>
    <w:multiLevelType w:val="hybridMultilevel"/>
    <w:tmpl w:val="3F2E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7FE0"/>
    <w:multiLevelType w:val="hybridMultilevel"/>
    <w:tmpl w:val="807E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B54"/>
    <w:multiLevelType w:val="hybridMultilevel"/>
    <w:tmpl w:val="328E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5377"/>
    <w:multiLevelType w:val="hybridMultilevel"/>
    <w:tmpl w:val="A83E03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64D627C"/>
    <w:multiLevelType w:val="hybridMultilevel"/>
    <w:tmpl w:val="00A0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E5C"/>
    <w:multiLevelType w:val="hybridMultilevel"/>
    <w:tmpl w:val="AB04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61320"/>
    <w:multiLevelType w:val="hybridMultilevel"/>
    <w:tmpl w:val="F15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8D"/>
    <w:rsid w:val="00002253"/>
    <w:rsid w:val="00010D3F"/>
    <w:rsid w:val="00015EF6"/>
    <w:rsid w:val="00017FCE"/>
    <w:rsid w:val="000233F3"/>
    <w:rsid w:val="0006481C"/>
    <w:rsid w:val="00070E20"/>
    <w:rsid w:val="00091597"/>
    <w:rsid w:val="000A4190"/>
    <w:rsid w:val="000A41BB"/>
    <w:rsid w:val="000C482A"/>
    <w:rsid w:val="000F0237"/>
    <w:rsid w:val="00107E27"/>
    <w:rsid w:val="00126210"/>
    <w:rsid w:val="0012698C"/>
    <w:rsid w:val="00162EF3"/>
    <w:rsid w:val="00165D2F"/>
    <w:rsid w:val="001730B1"/>
    <w:rsid w:val="00176D60"/>
    <w:rsid w:val="001958D1"/>
    <w:rsid w:val="001C2721"/>
    <w:rsid w:val="001C28C8"/>
    <w:rsid w:val="001E0F7E"/>
    <w:rsid w:val="001F16DC"/>
    <w:rsid w:val="001F2C10"/>
    <w:rsid w:val="001F2E14"/>
    <w:rsid w:val="00207055"/>
    <w:rsid w:val="00224898"/>
    <w:rsid w:val="00256904"/>
    <w:rsid w:val="00266735"/>
    <w:rsid w:val="00267D83"/>
    <w:rsid w:val="00272F2D"/>
    <w:rsid w:val="0027613D"/>
    <w:rsid w:val="00283D46"/>
    <w:rsid w:val="002A6159"/>
    <w:rsid w:val="002A73B9"/>
    <w:rsid w:val="002D5EFB"/>
    <w:rsid w:val="002D62EA"/>
    <w:rsid w:val="0030376E"/>
    <w:rsid w:val="00317A6D"/>
    <w:rsid w:val="003264C9"/>
    <w:rsid w:val="0033329D"/>
    <w:rsid w:val="003341AE"/>
    <w:rsid w:val="00347512"/>
    <w:rsid w:val="0037052D"/>
    <w:rsid w:val="003B0AA0"/>
    <w:rsid w:val="003B451D"/>
    <w:rsid w:val="003D138A"/>
    <w:rsid w:val="003F488F"/>
    <w:rsid w:val="00406AD2"/>
    <w:rsid w:val="00415060"/>
    <w:rsid w:val="004366BB"/>
    <w:rsid w:val="00440847"/>
    <w:rsid w:val="00453ED9"/>
    <w:rsid w:val="0048201F"/>
    <w:rsid w:val="00487C04"/>
    <w:rsid w:val="00487C8D"/>
    <w:rsid w:val="004D7234"/>
    <w:rsid w:val="004D74CA"/>
    <w:rsid w:val="004F0950"/>
    <w:rsid w:val="005159CB"/>
    <w:rsid w:val="00521141"/>
    <w:rsid w:val="00535974"/>
    <w:rsid w:val="005369AF"/>
    <w:rsid w:val="00540113"/>
    <w:rsid w:val="0055536D"/>
    <w:rsid w:val="00586B88"/>
    <w:rsid w:val="00586F15"/>
    <w:rsid w:val="005A0CD2"/>
    <w:rsid w:val="005B1380"/>
    <w:rsid w:val="005B76E7"/>
    <w:rsid w:val="005C4DFA"/>
    <w:rsid w:val="005C5ACC"/>
    <w:rsid w:val="005D1D3F"/>
    <w:rsid w:val="005F33E5"/>
    <w:rsid w:val="005F48F3"/>
    <w:rsid w:val="0061532E"/>
    <w:rsid w:val="00666760"/>
    <w:rsid w:val="006822AB"/>
    <w:rsid w:val="006948F4"/>
    <w:rsid w:val="006A6AC5"/>
    <w:rsid w:val="006C069B"/>
    <w:rsid w:val="006D096E"/>
    <w:rsid w:val="006D0DBE"/>
    <w:rsid w:val="006D5A59"/>
    <w:rsid w:val="006E675D"/>
    <w:rsid w:val="006F4FA2"/>
    <w:rsid w:val="00705D7E"/>
    <w:rsid w:val="00752352"/>
    <w:rsid w:val="007731A7"/>
    <w:rsid w:val="00777D17"/>
    <w:rsid w:val="007917E6"/>
    <w:rsid w:val="007C31E5"/>
    <w:rsid w:val="007D2804"/>
    <w:rsid w:val="007E3126"/>
    <w:rsid w:val="008336BF"/>
    <w:rsid w:val="008500D4"/>
    <w:rsid w:val="00855565"/>
    <w:rsid w:val="0086537D"/>
    <w:rsid w:val="00876CF5"/>
    <w:rsid w:val="008A205F"/>
    <w:rsid w:val="008B5653"/>
    <w:rsid w:val="008D45EB"/>
    <w:rsid w:val="008E0138"/>
    <w:rsid w:val="008E25DA"/>
    <w:rsid w:val="008E39A3"/>
    <w:rsid w:val="008E7BAA"/>
    <w:rsid w:val="00916045"/>
    <w:rsid w:val="00965FE0"/>
    <w:rsid w:val="00972FF3"/>
    <w:rsid w:val="00986D0C"/>
    <w:rsid w:val="009A3329"/>
    <w:rsid w:val="009D4436"/>
    <w:rsid w:val="00A01C5E"/>
    <w:rsid w:val="00A04D37"/>
    <w:rsid w:val="00A30CFD"/>
    <w:rsid w:val="00A4512F"/>
    <w:rsid w:val="00A4782D"/>
    <w:rsid w:val="00A53EE6"/>
    <w:rsid w:val="00A61563"/>
    <w:rsid w:val="00A61D3B"/>
    <w:rsid w:val="00A62084"/>
    <w:rsid w:val="00A86122"/>
    <w:rsid w:val="00A960BC"/>
    <w:rsid w:val="00A9652D"/>
    <w:rsid w:val="00AA0EE9"/>
    <w:rsid w:val="00AA4CBE"/>
    <w:rsid w:val="00AC02C8"/>
    <w:rsid w:val="00AC3ECC"/>
    <w:rsid w:val="00AC44BD"/>
    <w:rsid w:val="00AF07E0"/>
    <w:rsid w:val="00AF20E6"/>
    <w:rsid w:val="00AF399E"/>
    <w:rsid w:val="00AF7A9E"/>
    <w:rsid w:val="00B225D8"/>
    <w:rsid w:val="00B334B2"/>
    <w:rsid w:val="00B3693D"/>
    <w:rsid w:val="00B42A2A"/>
    <w:rsid w:val="00B4475B"/>
    <w:rsid w:val="00B45918"/>
    <w:rsid w:val="00B46FD8"/>
    <w:rsid w:val="00B9320B"/>
    <w:rsid w:val="00BD2807"/>
    <w:rsid w:val="00C14954"/>
    <w:rsid w:val="00C14E17"/>
    <w:rsid w:val="00C221BE"/>
    <w:rsid w:val="00C319E1"/>
    <w:rsid w:val="00C341F8"/>
    <w:rsid w:val="00C449DC"/>
    <w:rsid w:val="00C50D74"/>
    <w:rsid w:val="00C8238B"/>
    <w:rsid w:val="00C94F03"/>
    <w:rsid w:val="00C95081"/>
    <w:rsid w:val="00CB60EB"/>
    <w:rsid w:val="00CC2319"/>
    <w:rsid w:val="00CF0943"/>
    <w:rsid w:val="00D0429B"/>
    <w:rsid w:val="00D2311D"/>
    <w:rsid w:val="00D36131"/>
    <w:rsid w:val="00D374F4"/>
    <w:rsid w:val="00D463D9"/>
    <w:rsid w:val="00D60D66"/>
    <w:rsid w:val="00D80D1C"/>
    <w:rsid w:val="00D84BB8"/>
    <w:rsid w:val="00D9176F"/>
    <w:rsid w:val="00DC691D"/>
    <w:rsid w:val="00DF7D10"/>
    <w:rsid w:val="00E14D6B"/>
    <w:rsid w:val="00E52518"/>
    <w:rsid w:val="00E607A4"/>
    <w:rsid w:val="00E84043"/>
    <w:rsid w:val="00E857E3"/>
    <w:rsid w:val="00E870FB"/>
    <w:rsid w:val="00EB2B36"/>
    <w:rsid w:val="00EB7165"/>
    <w:rsid w:val="00F065A1"/>
    <w:rsid w:val="00F10E03"/>
    <w:rsid w:val="00F12F5C"/>
    <w:rsid w:val="00F42F6E"/>
    <w:rsid w:val="00F55076"/>
    <w:rsid w:val="00F71254"/>
    <w:rsid w:val="00F80B74"/>
    <w:rsid w:val="00F90291"/>
    <w:rsid w:val="00F9126E"/>
    <w:rsid w:val="00F9451F"/>
    <w:rsid w:val="00FB47C5"/>
    <w:rsid w:val="00FC7E6B"/>
    <w:rsid w:val="00FD299E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2C54"/>
  <w15:chartTrackingRefBased/>
  <w15:docId w15:val="{FE07447A-2A49-41CD-BD2A-E5E7660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8D"/>
    <w:pPr>
      <w:ind w:left="720"/>
      <w:contextualSpacing/>
    </w:pPr>
  </w:style>
  <w:style w:type="paragraph" w:styleId="Revision">
    <w:name w:val="Revision"/>
    <w:hidden/>
    <w:uiPriority w:val="99"/>
    <w:semiHidden/>
    <w:rsid w:val="000A41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8A"/>
  </w:style>
  <w:style w:type="paragraph" w:styleId="Footer">
    <w:name w:val="footer"/>
    <w:basedOn w:val="Normal"/>
    <w:link w:val="FooterChar"/>
    <w:uiPriority w:val="99"/>
    <w:unhideWhenUsed/>
    <w:rsid w:val="003D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8A"/>
  </w:style>
  <w:style w:type="character" w:styleId="PageNumber">
    <w:name w:val="page number"/>
    <w:basedOn w:val="DefaultParagraphFont"/>
    <w:uiPriority w:val="99"/>
    <w:semiHidden/>
    <w:unhideWhenUsed/>
    <w:rsid w:val="0097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Vella Bonnici</dc:creator>
  <cp:keywords/>
  <dc:description/>
  <cp:lastModifiedBy>Francesca Vella Bonnici</cp:lastModifiedBy>
  <cp:revision>3</cp:revision>
  <dcterms:created xsi:type="dcterms:W3CDTF">2023-10-17T11:10:00Z</dcterms:created>
  <dcterms:modified xsi:type="dcterms:W3CDTF">2023-10-17T13:32:00Z</dcterms:modified>
</cp:coreProperties>
</file>